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A531" w14:textId="5B73F628" w:rsidR="006F1439" w:rsidRPr="00177272" w:rsidRDefault="006F1439" w:rsidP="00593725">
      <w:pPr>
        <w:spacing w:line="360" w:lineRule="auto"/>
        <w:jc w:val="center"/>
        <w:rPr>
          <w:rFonts w:ascii="Times New Roman" w:hAnsi="Times New Roman" w:cs="Times New Roman"/>
          <w:b/>
          <w:bCs/>
          <w:sz w:val="28"/>
          <w:szCs w:val="28"/>
        </w:rPr>
      </w:pPr>
      <w:r w:rsidRPr="00177272">
        <w:rPr>
          <w:rFonts w:ascii="Times New Roman" w:hAnsi="Times New Roman" w:cs="Times New Roman"/>
          <w:b/>
          <w:bCs/>
          <w:sz w:val="28"/>
          <w:szCs w:val="28"/>
        </w:rPr>
        <w:t>CONGRESSO UNAA – BARI 7-9 NOVEMBRE 2024</w:t>
      </w:r>
    </w:p>
    <w:p w14:paraId="1619B7C6" w14:textId="77777777" w:rsidR="006F1439" w:rsidRPr="00177272" w:rsidRDefault="006F1439" w:rsidP="00593725">
      <w:pPr>
        <w:spacing w:line="360" w:lineRule="auto"/>
        <w:jc w:val="center"/>
        <w:rPr>
          <w:rFonts w:ascii="Times New Roman" w:hAnsi="Times New Roman" w:cs="Times New Roman"/>
          <w:b/>
          <w:bCs/>
          <w:sz w:val="28"/>
          <w:szCs w:val="28"/>
        </w:rPr>
      </w:pPr>
      <w:r w:rsidRPr="00177272">
        <w:rPr>
          <w:rFonts w:ascii="Times New Roman" w:hAnsi="Times New Roman" w:cs="Times New Roman"/>
          <w:b/>
          <w:bCs/>
          <w:sz w:val="28"/>
          <w:szCs w:val="28"/>
        </w:rPr>
        <w:t>MOZIONE SULL’INTELLIGENZA ARTIFICIALE</w:t>
      </w:r>
    </w:p>
    <w:p w14:paraId="73ABE797" w14:textId="77777777" w:rsidR="006F1439" w:rsidRPr="00177272" w:rsidRDefault="006F1439" w:rsidP="00593725">
      <w:pPr>
        <w:spacing w:line="360" w:lineRule="auto"/>
        <w:rPr>
          <w:rFonts w:ascii="Times New Roman" w:hAnsi="Times New Roman" w:cs="Times New Roman"/>
          <w:sz w:val="28"/>
          <w:szCs w:val="28"/>
        </w:rPr>
      </w:pPr>
      <w:r w:rsidRPr="00177272">
        <w:rPr>
          <w:rFonts w:ascii="Times New Roman" w:hAnsi="Times New Roman" w:cs="Times New Roman"/>
          <w:sz w:val="28"/>
          <w:szCs w:val="28"/>
        </w:rPr>
        <w:t>Premesso:</w:t>
      </w:r>
    </w:p>
    <w:p w14:paraId="035EA310" w14:textId="6CC5F8D5" w:rsidR="006F1439" w:rsidRPr="00177272" w:rsidRDefault="006F1439"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tra i temi oggetto del Congresso è espressamente prevista l’Intelligenza artificiale, con particolare riguardo al ruolo ed alle competenze degli avvocati nella</w:t>
      </w:r>
      <w:r w:rsidR="003B4FC8" w:rsidRPr="00177272">
        <w:rPr>
          <w:rFonts w:ascii="Times New Roman" w:hAnsi="Times New Roman" w:cs="Times New Roman"/>
          <w:sz w:val="28"/>
          <w:szCs w:val="28"/>
        </w:rPr>
        <w:t xml:space="preserve"> </w:t>
      </w:r>
      <w:r w:rsidRPr="00177272">
        <w:rPr>
          <w:rFonts w:ascii="Times New Roman" w:hAnsi="Times New Roman" w:cs="Times New Roman"/>
          <w:sz w:val="28"/>
          <w:szCs w:val="28"/>
        </w:rPr>
        <w:t>tendenziale automazione nell’organizzazione e nella decisione giudiziale;</w:t>
      </w:r>
    </w:p>
    <w:p w14:paraId="67029837" w14:textId="5B35A2D2" w:rsidR="006F1439" w:rsidRPr="00177272" w:rsidRDefault="006F1439"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allo stato,</w:t>
      </w:r>
      <w:r w:rsidR="003B4FC8" w:rsidRPr="00177272">
        <w:rPr>
          <w:rFonts w:ascii="Times New Roman" w:hAnsi="Times New Roman" w:cs="Times New Roman"/>
          <w:sz w:val="28"/>
          <w:szCs w:val="28"/>
        </w:rPr>
        <w:t xml:space="preserve"> è al vaglio del Parlamento un disegno di legge sull’intelligenza artificiale che rimarca la funzione servente della stessa, nel rispetto dei princìpi di trasparenza, proporzionalità, sicurezza, protezione dei dati personali, riservatezza, accuratezza, non discriminazione, parità dei sessi e sostenibilità, attraverso </w:t>
      </w:r>
      <w:r w:rsidR="00D87CF5" w:rsidRPr="00177272">
        <w:rPr>
          <w:rFonts w:ascii="Times New Roman" w:hAnsi="Times New Roman" w:cs="Times New Roman"/>
          <w:sz w:val="28"/>
          <w:szCs w:val="28"/>
        </w:rPr>
        <w:t>l</w:t>
      </w:r>
      <w:r w:rsidR="003B4FC8" w:rsidRPr="00177272">
        <w:rPr>
          <w:rFonts w:ascii="Times New Roman" w:hAnsi="Times New Roman" w:cs="Times New Roman"/>
          <w:sz w:val="28"/>
          <w:szCs w:val="28"/>
        </w:rPr>
        <w:t xml:space="preserve">o sviluppo di sistemi e di modelli di intelligenza artificiale </w:t>
      </w:r>
      <w:r w:rsidR="00C446F5" w:rsidRPr="00177272">
        <w:rPr>
          <w:rFonts w:ascii="Times New Roman" w:hAnsi="Times New Roman" w:cs="Times New Roman"/>
          <w:sz w:val="28"/>
          <w:szCs w:val="28"/>
        </w:rPr>
        <w:t>fondati</w:t>
      </w:r>
      <w:r w:rsidR="003B4FC8" w:rsidRPr="00177272">
        <w:rPr>
          <w:rFonts w:ascii="Times New Roman" w:hAnsi="Times New Roman" w:cs="Times New Roman"/>
          <w:sz w:val="28"/>
          <w:szCs w:val="28"/>
        </w:rPr>
        <w:t xml:space="preserve"> su dati e processi di cui </w:t>
      </w:r>
      <w:r w:rsidR="003C7EAB" w:rsidRPr="00177272">
        <w:rPr>
          <w:rFonts w:ascii="Times New Roman" w:hAnsi="Times New Roman" w:cs="Times New Roman"/>
          <w:sz w:val="28"/>
          <w:szCs w:val="28"/>
        </w:rPr>
        <w:t>dovrà</w:t>
      </w:r>
      <w:r w:rsidR="003B4FC8" w:rsidRPr="00177272">
        <w:rPr>
          <w:rFonts w:ascii="Times New Roman" w:hAnsi="Times New Roman" w:cs="Times New Roman"/>
          <w:sz w:val="28"/>
          <w:szCs w:val="28"/>
        </w:rPr>
        <w:t xml:space="preserve"> essere garantita e vigilata la correttezza, l’attendibilità, la sicurezza, la qualità, l’appropriatezza e la trasparenza, secondo il principio di proporzionalità in relazione ai settori nei quali sono utilizzati</w:t>
      </w:r>
      <w:r w:rsidRPr="00177272">
        <w:rPr>
          <w:rFonts w:ascii="Times New Roman" w:hAnsi="Times New Roman" w:cs="Times New Roman"/>
          <w:sz w:val="28"/>
          <w:szCs w:val="28"/>
        </w:rPr>
        <w:t>;</w:t>
      </w:r>
    </w:p>
    <w:p w14:paraId="1554BE6C" w14:textId="5BBFD46B" w:rsidR="00005626" w:rsidRPr="00177272" w:rsidRDefault="00005626"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il disegno di legge predetto</w:t>
      </w:r>
      <w:r w:rsidR="001A4EEA" w:rsidRPr="00177272">
        <w:rPr>
          <w:rFonts w:ascii="Times New Roman" w:hAnsi="Times New Roman" w:cs="Times New Roman"/>
          <w:sz w:val="28"/>
          <w:szCs w:val="28"/>
        </w:rPr>
        <w:t xml:space="preserve">, inquadrando gli strumenti di intelligenza artificiali come serventi </w:t>
      </w:r>
      <w:r w:rsidR="003C7EAB" w:rsidRPr="00177272">
        <w:rPr>
          <w:rFonts w:ascii="Times New Roman" w:hAnsi="Times New Roman" w:cs="Times New Roman"/>
          <w:sz w:val="28"/>
          <w:szCs w:val="28"/>
        </w:rPr>
        <w:t>al sistema giustizia</w:t>
      </w:r>
      <w:r w:rsidR="001A4EEA" w:rsidRPr="00177272">
        <w:rPr>
          <w:rFonts w:ascii="Times New Roman" w:hAnsi="Times New Roman" w:cs="Times New Roman"/>
          <w:sz w:val="28"/>
          <w:szCs w:val="28"/>
        </w:rPr>
        <w:t>,</w:t>
      </w:r>
      <w:r w:rsidRPr="00177272">
        <w:rPr>
          <w:rFonts w:ascii="Times New Roman" w:hAnsi="Times New Roman" w:cs="Times New Roman"/>
          <w:sz w:val="28"/>
          <w:szCs w:val="28"/>
        </w:rPr>
        <w:t xml:space="preserve"> prevede un’attività di formazione </w:t>
      </w:r>
      <w:r w:rsidR="003C7EAB" w:rsidRPr="00177272">
        <w:rPr>
          <w:rFonts w:ascii="Times New Roman" w:hAnsi="Times New Roman" w:cs="Times New Roman"/>
          <w:sz w:val="28"/>
          <w:szCs w:val="28"/>
        </w:rPr>
        <w:t>degli avvocati</w:t>
      </w:r>
      <w:r w:rsidRPr="00177272">
        <w:rPr>
          <w:rFonts w:ascii="Times New Roman" w:hAnsi="Times New Roman" w:cs="Times New Roman"/>
          <w:sz w:val="28"/>
          <w:szCs w:val="28"/>
        </w:rPr>
        <w:t xml:space="preserve"> al fine di meglio apprendere e utilizzare i sistemi di intelligenza artificiale</w:t>
      </w:r>
      <w:r w:rsidR="00D87CF5" w:rsidRPr="00177272">
        <w:rPr>
          <w:rFonts w:ascii="Times New Roman" w:hAnsi="Times New Roman" w:cs="Times New Roman"/>
          <w:sz w:val="28"/>
          <w:szCs w:val="28"/>
        </w:rPr>
        <w:t xml:space="preserve">, </w:t>
      </w:r>
      <w:r w:rsidR="003C7EAB" w:rsidRPr="00177272">
        <w:rPr>
          <w:rFonts w:ascii="Times New Roman" w:hAnsi="Times New Roman" w:cs="Times New Roman"/>
          <w:sz w:val="28"/>
          <w:szCs w:val="28"/>
        </w:rPr>
        <w:t>senza peraltro garantire</w:t>
      </w:r>
      <w:r w:rsidR="00D87CF5" w:rsidRPr="00177272">
        <w:rPr>
          <w:rFonts w:ascii="Times New Roman" w:hAnsi="Times New Roman" w:cs="Times New Roman"/>
          <w:sz w:val="28"/>
          <w:szCs w:val="28"/>
        </w:rPr>
        <w:t xml:space="preserve"> un ruolo attivo dell’avvocatura</w:t>
      </w:r>
      <w:r w:rsidR="00C363DF">
        <w:rPr>
          <w:rFonts w:ascii="Times New Roman" w:hAnsi="Times New Roman" w:cs="Times New Roman"/>
          <w:sz w:val="28"/>
          <w:szCs w:val="28"/>
        </w:rPr>
        <w:t>,</w:t>
      </w:r>
      <w:r w:rsidR="00D87CF5" w:rsidRPr="00177272">
        <w:rPr>
          <w:rFonts w:ascii="Times New Roman" w:hAnsi="Times New Roman" w:cs="Times New Roman"/>
          <w:sz w:val="28"/>
          <w:szCs w:val="28"/>
        </w:rPr>
        <w:t xml:space="preserve"> </w:t>
      </w:r>
      <w:r w:rsidR="003C7EAB" w:rsidRPr="00177272">
        <w:rPr>
          <w:rFonts w:ascii="Times New Roman" w:hAnsi="Times New Roman" w:cs="Times New Roman"/>
          <w:sz w:val="28"/>
          <w:szCs w:val="28"/>
        </w:rPr>
        <w:t xml:space="preserve">posto che non è prevista alcuna concertazione dell’avvocatura </w:t>
      </w:r>
      <w:r w:rsidR="00A57387">
        <w:rPr>
          <w:rFonts w:ascii="Times New Roman" w:hAnsi="Times New Roman" w:cs="Times New Roman"/>
          <w:sz w:val="28"/>
          <w:szCs w:val="28"/>
        </w:rPr>
        <w:t xml:space="preserve">medesima </w:t>
      </w:r>
      <w:r w:rsidR="00C363DF" w:rsidRPr="00177272">
        <w:rPr>
          <w:rFonts w:ascii="Times New Roman" w:hAnsi="Times New Roman" w:cs="Times New Roman"/>
          <w:sz w:val="28"/>
          <w:szCs w:val="28"/>
        </w:rPr>
        <w:t>nel processo di sviluppo dei sistemi intelligenti</w:t>
      </w:r>
      <w:r w:rsidRPr="00177272">
        <w:rPr>
          <w:rFonts w:ascii="Times New Roman" w:hAnsi="Times New Roman" w:cs="Times New Roman"/>
          <w:sz w:val="28"/>
          <w:szCs w:val="28"/>
        </w:rPr>
        <w:t>;</w:t>
      </w:r>
    </w:p>
    <w:p w14:paraId="070322B9" w14:textId="16DFFCED" w:rsidR="00A40772" w:rsidRPr="00177272" w:rsidRDefault="00A40772"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xml:space="preserve">- che tale disegno di legge deve essere altresì implementato sia </w:t>
      </w:r>
      <w:r w:rsidR="00A57387">
        <w:rPr>
          <w:rFonts w:ascii="Times New Roman" w:hAnsi="Times New Roman" w:cs="Times New Roman"/>
          <w:sz w:val="28"/>
          <w:szCs w:val="28"/>
        </w:rPr>
        <w:t>c</w:t>
      </w:r>
      <w:r w:rsidRPr="00177272">
        <w:rPr>
          <w:rFonts w:ascii="Times New Roman" w:hAnsi="Times New Roman" w:cs="Times New Roman"/>
          <w:sz w:val="28"/>
          <w:szCs w:val="28"/>
        </w:rPr>
        <w:t xml:space="preserve">on la previsione che per il sistema giustizia le regole sull’utilizzo dell’intelligenza artificiale </w:t>
      </w:r>
      <w:r w:rsidR="00A57387">
        <w:rPr>
          <w:rFonts w:ascii="Times New Roman" w:hAnsi="Times New Roman" w:cs="Times New Roman"/>
          <w:sz w:val="28"/>
          <w:szCs w:val="28"/>
        </w:rPr>
        <w:t>dovranno</w:t>
      </w:r>
      <w:r w:rsidRPr="00177272">
        <w:rPr>
          <w:rFonts w:ascii="Times New Roman" w:hAnsi="Times New Roman" w:cs="Times New Roman"/>
          <w:sz w:val="28"/>
          <w:szCs w:val="28"/>
        </w:rPr>
        <w:t xml:space="preserve"> essere disciplinate</w:t>
      </w:r>
      <w:r w:rsidR="00BB08FA">
        <w:rPr>
          <w:rFonts w:ascii="Times New Roman" w:hAnsi="Times New Roman" w:cs="Times New Roman"/>
          <w:sz w:val="28"/>
          <w:szCs w:val="28"/>
        </w:rPr>
        <w:t>, sempre che non siano tali da incidere sul diritto di azione e sui principi di pienezza ed effettività della tutela,</w:t>
      </w:r>
      <w:r w:rsidRPr="00177272">
        <w:rPr>
          <w:rFonts w:ascii="Times New Roman" w:hAnsi="Times New Roman" w:cs="Times New Roman"/>
          <w:sz w:val="28"/>
          <w:szCs w:val="28"/>
        </w:rPr>
        <w:t xml:space="preserve"> almeno a livello di regolamento delegato e non di fonti </w:t>
      </w:r>
      <w:proofErr w:type="spellStart"/>
      <w:r w:rsidRPr="00177272">
        <w:rPr>
          <w:rFonts w:ascii="Times New Roman" w:hAnsi="Times New Roman" w:cs="Times New Roman"/>
          <w:sz w:val="28"/>
          <w:szCs w:val="28"/>
        </w:rPr>
        <w:t>sottordinate</w:t>
      </w:r>
      <w:proofErr w:type="spellEnd"/>
      <w:r w:rsidRPr="00177272">
        <w:rPr>
          <w:rFonts w:ascii="Times New Roman" w:hAnsi="Times New Roman" w:cs="Times New Roman"/>
          <w:sz w:val="28"/>
          <w:szCs w:val="28"/>
        </w:rPr>
        <w:t xml:space="preserve"> di natura semplicemente amministrativa, come invece ora </w:t>
      </w:r>
      <w:r w:rsidR="003656B7">
        <w:rPr>
          <w:rFonts w:ascii="Times New Roman" w:hAnsi="Times New Roman" w:cs="Times New Roman"/>
          <w:sz w:val="28"/>
          <w:szCs w:val="28"/>
        </w:rPr>
        <w:t>previsto</w:t>
      </w:r>
      <w:r w:rsidRPr="00177272">
        <w:rPr>
          <w:rFonts w:ascii="Times New Roman" w:hAnsi="Times New Roman" w:cs="Times New Roman"/>
          <w:sz w:val="28"/>
          <w:szCs w:val="28"/>
        </w:rPr>
        <w:t xml:space="preserve"> dall’art. 14, sia con la previsione per la pubblica amministrazione (cfr. art. 13) della necessità di motivare e di individuare le finalità che giustific</w:t>
      </w:r>
      <w:r w:rsidR="00A57387">
        <w:rPr>
          <w:rFonts w:ascii="Times New Roman" w:hAnsi="Times New Roman" w:cs="Times New Roman"/>
          <w:sz w:val="28"/>
          <w:szCs w:val="28"/>
        </w:rPr>
        <w:t>hi</w:t>
      </w:r>
      <w:r w:rsidRPr="00177272">
        <w:rPr>
          <w:rFonts w:ascii="Times New Roman" w:hAnsi="Times New Roman" w:cs="Times New Roman"/>
          <w:sz w:val="28"/>
          <w:szCs w:val="28"/>
        </w:rPr>
        <w:t xml:space="preserve">no l’utilizzo dell’intelligenza artificiale nonché della conoscibilità e comprensività dell’algoritmo e della non esclusività della decisione algoritmica (cd. </w:t>
      </w:r>
      <w:r w:rsidR="00A57387">
        <w:rPr>
          <w:rFonts w:ascii="Times New Roman" w:hAnsi="Times New Roman" w:cs="Times New Roman"/>
          <w:sz w:val="28"/>
          <w:szCs w:val="28"/>
        </w:rPr>
        <w:t>r</w:t>
      </w:r>
      <w:r w:rsidRPr="00177272">
        <w:rPr>
          <w:rFonts w:ascii="Times New Roman" w:hAnsi="Times New Roman" w:cs="Times New Roman"/>
          <w:sz w:val="28"/>
          <w:szCs w:val="28"/>
        </w:rPr>
        <w:t>iserva di umanità)</w:t>
      </w:r>
      <w:r w:rsidR="00E12F71">
        <w:rPr>
          <w:rFonts w:ascii="Times New Roman" w:hAnsi="Times New Roman" w:cs="Times New Roman"/>
          <w:sz w:val="28"/>
          <w:szCs w:val="28"/>
        </w:rPr>
        <w:t>;</w:t>
      </w:r>
    </w:p>
    <w:p w14:paraId="11FCED18" w14:textId="279F2681" w:rsidR="00986BE7" w:rsidRDefault="00986BE7"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lastRenderedPageBreak/>
        <w:t>- che è stato recentemente approvato il regolamento UE 1689/2024 allo scopo di migliorare il funzionamento del mercato interno</w:t>
      </w:r>
      <w:r w:rsidR="00927D10">
        <w:rPr>
          <w:rFonts w:ascii="Times New Roman" w:hAnsi="Times New Roman" w:cs="Times New Roman"/>
          <w:sz w:val="28"/>
          <w:szCs w:val="28"/>
        </w:rPr>
        <w:t>, mediante l’istituzione di</w:t>
      </w:r>
      <w:r w:rsidRPr="00177272">
        <w:rPr>
          <w:rFonts w:ascii="Times New Roman" w:hAnsi="Times New Roman" w:cs="Times New Roman"/>
          <w:sz w:val="28"/>
          <w:szCs w:val="28"/>
        </w:rPr>
        <w:t xml:space="preserve"> un quadro giuridico uniforme</w:t>
      </w:r>
      <w:r w:rsidR="00927D10">
        <w:rPr>
          <w:rFonts w:ascii="Times New Roman" w:hAnsi="Times New Roman" w:cs="Times New Roman"/>
          <w:sz w:val="28"/>
          <w:szCs w:val="28"/>
        </w:rPr>
        <w:t>,</w:t>
      </w:r>
      <w:r w:rsidRPr="00177272">
        <w:rPr>
          <w:rFonts w:ascii="Times New Roman" w:hAnsi="Times New Roman" w:cs="Times New Roman"/>
          <w:sz w:val="28"/>
          <w:szCs w:val="28"/>
        </w:rPr>
        <w:t xml:space="preserve"> in particolare per quanto riguarda lo sviluppo, l'immissione sul mercato, la messa in servizio e l'uso di sistemi di intelligenza artificiale (sistemi di IA) nell'Unione, in conformità </w:t>
      </w:r>
      <w:r w:rsidR="00927D10">
        <w:rPr>
          <w:rFonts w:ascii="Times New Roman" w:hAnsi="Times New Roman" w:cs="Times New Roman"/>
          <w:sz w:val="28"/>
          <w:szCs w:val="28"/>
        </w:rPr>
        <w:t>ai</w:t>
      </w:r>
      <w:r w:rsidRPr="00177272">
        <w:rPr>
          <w:rFonts w:ascii="Times New Roman" w:hAnsi="Times New Roman" w:cs="Times New Roman"/>
          <w:sz w:val="28"/>
          <w:szCs w:val="28"/>
        </w:rPr>
        <w:t xml:space="preserve"> valori dell'Unione</w:t>
      </w:r>
      <w:r w:rsidR="00DA1745" w:rsidRPr="00177272">
        <w:rPr>
          <w:rFonts w:ascii="Times New Roman" w:hAnsi="Times New Roman" w:cs="Times New Roman"/>
          <w:sz w:val="28"/>
          <w:szCs w:val="28"/>
        </w:rPr>
        <w:t xml:space="preserve"> stessa, </w:t>
      </w:r>
      <w:r w:rsidR="005D7647" w:rsidRPr="00177272">
        <w:rPr>
          <w:rFonts w:ascii="Times New Roman" w:hAnsi="Times New Roman" w:cs="Times New Roman"/>
          <w:sz w:val="28"/>
          <w:szCs w:val="28"/>
        </w:rPr>
        <w:t xml:space="preserve">sia </w:t>
      </w:r>
      <w:r w:rsidR="00DA1745" w:rsidRPr="00177272">
        <w:rPr>
          <w:rFonts w:ascii="Times New Roman" w:hAnsi="Times New Roman" w:cs="Times New Roman"/>
          <w:sz w:val="28"/>
          <w:szCs w:val="28"/>
        </w:rPr>
        <w:t>al fine di</w:t>
      </w:r>
      <w:r w:rsidRPr="00177272">
        <w:rPr>
          <w:rFonts w:ascii="Times New Roman" w:hAnsi="Times New Roman" w:cs="Times New Roman"/>
          <w:sz w:val="28"/>
          <w:szCs w:val="28"/>
        </w:rPr>
        <w:t xml:space="preserve"> promuovere la diffusione di un'intelligenza artificiale (IA) </w:t>
      </w:r>
      <w:r w:rsidRPr="00E36DEE">
        <w:rPr>
          <w:rFonts w:ascii="Times New Roman" w:hAnsi="Times New Roman" w:cs="Times New Roman"/>
          <w:b/>
          <w:bCs/>
          <w:sz w:val="28"/>
          <w:szCs w:val="28"/>
        </w:rPr>
        <w:t>antropocentrica</w:t>
      </w:r>
      <w:r w:rsidRPr="00177272">
        <w:rPr>
          <w:rFonts w:ascii="Times New Roman" w:hAnsi="Times New Roman" w:cs="Times New Roman"/>
          <w:sz w:val="28"/>
          <w:szCs w:val="28"/>
        </w:rPr>
        <w:t xml:space="preserve"> e affidabile, garantendo nel contempo un livello elevato di protezione della salute, della sicurezza e dei diritti fondamentali sanciti dalla Carta dei diritti fondamentali dell'Unione europea, compresi la democrazia, lo Stato di diritto e la protezione dell'ambiente, </w:t>
      </w:r>
      <w:r w:rsidR="00DA1745" w:rsidRPr="00177272">
        <w:rPr>
          <w:rFonts w:ascii="Times New Roman" w:hAnsi="Times New Roman" w:cs="Times New Roman"/>
          <w:sz w:val="28"/>
          <w:szCs w:val="28"/>
        </w:rPr>
        <w:t xml:space="preserve">sia al fine di </w:t>
      </w:r>
      <w:r w:rsidRPr="00177272">
        <w:rPr>
          <w:rFonts w:ascii="Times New Roman" w:hAnsi="Times New Roman" w:cs="Times New Roman"/>
          <w:sz w:val="28"/>
          <w:szCs w:val="28"/>
        </w:rPr>
        <w:t xml:space="preserve">proteggere contro gli effetti nocivi dei sistemi di IA nell'Unione, nonché </w:t>
      </w:r>
      <w:r w:rsidR="00DA1745" w:rsidRPr="00177272">
        <w:rPr>
          <w:rFonts w:ascii="Times New Roman" w:hAnsi="Times New Roman" w:cs="Times New Roman"/>
          <w:sz w:val="28"/>
          <w:szCs w:val="28"/>
        </w:rPr>
        <w:t xml:space="preserve">di </w:t>
      </w:r>
      <w:r w:rsidRPr="00177272">
        <w:rPr>
          <w:rFonts w:ascii="Times New Roman" w:hAnsi="Times New Roman" w:cs="Times New Roman"/>
          <w:sz w:val="28"/>
          <w:szCs w:val="28"/>
        </w:rPr>
        <w:t xml:space="preserve">promuovere l'innovazione; </w:t>
      </w:r>
    </w:p>
    <w:p w14:paraId="1F94E5A0" w14:textId="29F6C539" w:rsidR="00E36DEE" w:rsidRDefault="00E36DEE" w:rsidP="005937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che tale regolamento – a cui dovremmo essere uniformate le norme degli stati membri, ivi compreso il nostro disegno di legge attualmente in discussione – prevede (cfr. </w:t>
      </w:r>
      <w:r w:rsidR="00003EF2">
        <w:rPr>
          <w:rFonts w:ascii="Times New Roman" w:hAnsi="Times New Roman" w:cs="Times New Roman"/>
          <w:sz w:val="28"/>
          <w:szCs w:val="28"/>
        </w:rPr>
        <w:t>n</w:t>
      </w:r>
      <w:r>
        <w:rPr>
          <w:rFonts w:ascii="Times New Roman" w:hAnsi="Times New Roman" w:cs="Times New Roman"/>
          <w:sz w:val="28"/>
          <w:szCs w:val="28"/>
        </w:rPr>
        <w:t xml:space="preserve">. 61 dei Considerando) che i sistemi di IA destinati all’amministrazione della giustizia e dei processi democratici dovranno essere classificati come sistemi ad alto rischio, che i </w:t>
      </w:r>
      <w:r w:rsidRPr="00E36DEE">
        <w:rPr>
          <w:rFonts w:ascii="Times New Roman" w:hAnsi="Times New Roman" w:cs="Times New Roman"/>
          <w:i/>
          <w:iCs/>
          <w:sz w:val="28"/>
          <w:szCs w:val="28"/>
        </w:rPr>
        <w:t>deployer</w:t>
      </w:r>
      <w:r>
        <w:rPr>
          <w:rFonts w:ascii="Times New Roman" w:hAnsi="Times New Roman" w:cs="Times New Roman"/>
          <w:sz w:val="28"/>
          <w:szCs w:val="28"/>
        </w:rPr>
        <w:t xml:space="preserve"> (distributori di sistemi IA) dovranno affidare la sorveglianza umana a persone fisiche che dispongano dell</w:t>
      </w:r>
      <w:r w:rsidR="00D52426">
        <w:rPr>
          <w:rFonts w:ascii="Times New Roman" w:hAnsi="Times New Roman" w:cs="Times New Roman"/>
          <w:sz w:val="28"/>
          <w:szCs w:val="28"/>
        </w:rPr>
        <w:t>e</w:t>
      </w:r>
      <w:r>
        <w:rPr>
          <w:rFonts w:ascii="Times New Roman" w:hAnsi="Times New Roman" w:cs="Times New Roman"/>
          <w:sz w:val="28"/>
          <w:szCs w:val="28"/>
        </w:rPr>
        <w:t xml:space="preserve"> competenz</w:t>
      </w:r>
      <w:r w:rsidR="00D52426">
        <w:rPr>
          <w:rFonts w:ascii="Times New Roman" w:hAnsi="Times New Roman" w:cs="Times New Roman"/>
          <w:sz w:val="28"/>
          <w:szCs w:val="28"/>
        </w:rPr>
        <w:t>e</w:t>
      </w:r>
      <w:r>
        <w:rPr>
          <w:rFonts w:ascii="Times New Roman" w:hAnsi="Times New Roman" w:cs="Times New Roman"/>
          <w:sz w:val="28"/>
          <w:szCs w:val="28"/>
        </w:rPr>
        <w:t xml:space="preserve"> </w:t>
      </w:r>
      <w:r w:rsidR="005A15CB">
        <w:rPr>
          <w:rFonts w:ascii="Times New Roman" w:hAnsi="Times New Roman" w:cs="Times New Roman"/>
          <w:sz w:val="28"/>
          <w:szCs w:val="28"/>
        </w:rPr>
        <w:t xml:space="preserve">e formazione </w:t>
      </w:r>
      <w:r w:rsidR="00D52426">
        <w:rPr>
          <w:rFonts w:ascii="Times New Roman" w:hAnsi="Times New Roman" w:cs="Times New Roman"/>
          <w:sz w:val="28"/>
          <w:szCs w:val="28"/>
        </w:rPr>
        <w:t>necessarie, che non potranno essere utilizzati sistemi ad alto rischio, senza previamente informare i soggetti interessati e che esiste un diritto alla spiegazione dei singoli processi decisionali (cfr. artt. 26 e 86 del Regolamento)</w:t>
      </w:r>
      <w:r w:rsidR="00E12F71">
        <w:rPr>
          <w:rFonts w:ascii="Times New Roman" w:hAnsi="Times New Roman" w:cs="Times New Roman"/>
          <w:sz w:val="28"/>
          <w:szCs w:val="28"/>
        </w:rPr>
        <w:t>;</w:t>
      </w:r>
    </w:p>
    <w:p w14:paraId="0AC70FC5" w14:textId="71BFACC8" w:rsidR="00D52426" w:rsidRPr="00177272" w:rsidRDefault="00D52426" w:rsidP="0059372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che tali previsioni rafforzano vieppiù le proposte legislative di UNAA sopra prospettate; </w:t>
      </w:r>
    </w:p>
    <w:p w14:paraId="26C68084" w14:textId="7E8A12B7" w:rsidR="006F1439" w:rsidRPr="00177272" w:rsidRDefault="006F1439"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la Carta Etica Europea sulla applicazione della Intelligenza artificiale alla Giustizia</w:t>
      </w:r>
      <w:r w:rsidR="00986BE7" w:rsidRPr="00177272">
        <w:rPr>
          <w:rFonts w:ascii="Times New Roman" w:hAnsi="Times New Roman" w:cs="Times New Roman"/>
          <w:sz w:val="28"/>
          <w:szCs w:val="28"/>
        </w:rPr>
        <w:t xml:space="preserve"> </w:t>
      </w:r>
      <w:r w:rsidRPr="00177272">
        <w:rPr>
          <w:rFonts w:ascii="Times New Roman" w:hAnsi="Times New Roman" w:cs="Times New Roman"/>
          <w:sz w:val="28"/>
          <w:szCs w:val="28"/>
        </w:rPr>
        <w:t>del 4 dicembre 2018, seppur con specifico riguardo ai sistemi di giustizia penale (ma</w:t>
      </w:r>
      <w:r w:rsidR="00986BE7" w:rsidRPr="00177272">
        <w:rPr>
          <w:rFonts w:ascii="Times New Roman" w:hAnsi="Times New Roman" w:cs="Times New Roman"/>
          <w:sz w:val="28"/>
          <w:szCs w:val="28"/>
        </w:rPr>
        <w:t xml:space="preserve"> </w:t>
      </w:r>
      <w:r w:rsidRPr="00177272">
        <w:rPr>
          <w:rFonts w:ascii="Times New Roman" w:hAnsi="Times New Roman" w:cs="Times New Roman"/>
          <w:sz w:val="28"/>
          <w:szCs w:val="28"/>
        </w:rPr>
        <w:t>con affermazioni che ben possono essere estese agli altri processi), ha individuato</w:t>
      </w:r>
      <w:r w:rsidR="00986BE7" w:rsidRPr="00177272">
        <w:rPr>
          <w:rFonts w:ascii="Times New Roman" w:hAnsi="Times New Roman" w:cs="Times New Roman"/>
          <w:sz w:val="28"/>
          <w:szCs w:val="28"/>
        </w:rPr>
        <w:t xml:space="preserve"> </w:t>
      </w:r>
      <w:r w:rsidRPr="00177272">
        <w:rPr>
          <w:rFonts w:ascii="Times New Roman" w:hAnsi="Times New Roman" w:cs="Times New Roman"/>
          <w:sz w:val="28"/>
          <w:szCs w:val="28"/>
        </w:rPr>
        <w:t>alcune fondamentali linee guida alle quali dovranno attenersi i soggetti pubblici e</w:t>
      </w:r>
      <w:r w:rsidR="00986BE7" w:rsidRPr="00177272">
        <w:rPr>
          <w:rFonts w:ascii="Times New Roman" w:hAnsi="Times New Roman" w:cs="Times New Roman"/>
          <w:sz w:val="28"/>
          <w:szCs w:val="28"/>
        </w:rPr>
        <w:t xml:space="preserve"> </w:t>
      </w:r>
      <w:r w:rsidRPr="00177272">
        <w:rPr>
          <w:rFonts w:ascii="Times New Roman" w:hAnsi="Times New Roman" w:cs="Times New Roman"/>
          <w:sz w:val="28"/>
          <w:szCs w:val="28"/>
        </w:rPr>
        <w:t>privati responsabili dei progetti di sviluppo degli strumenti e dei servizi della</w:t>
      </w:r>
      <w:r w:rsidR="00986BE7" w:rsidRPr="00177272">
        <w:rPr>
          <w:rFonts w:ascii="Times New Roman" w:hAnsi="Times New Roman" w:cs="Times New Roman"/>
          <w:sz w:val="28"/>
          <w:szCs w:val="28"/>
        </w:rPr>
        <w:t xml:space="preserve"> </w:t>
      </w:r>
      <w:r w:rsidRPr="00177272">
        <w:rPr>
          <w:rFonts w:ascii="Times New Roman" w:hAnsi="Times New Roman" w:cs="Times New Roman"/>
          <w:sz w:val="28"/>
          <w:szCs w:val="28"/>
        </w:rPr>
        <w:t>Intelligenza artificiale così sinteticamente riassumibili:</w:t>
      </w:r>
    </w:p>
    <w:p w14:paraId="494F5C8F" w14:textId="442450AF" w:rsidR="006F1439" w:rsidRPr="00177272" w:rsidRDefault="006F1439" w:rsidP="00593725">
      <w:pPr>
        <w:spacing w:line="360" w:lineRule="auto"/>
        <w:jc w:val="both"/>
        <w:rPr>
          <w:rFonts w:ascii="Times New Roman" w:hAnsi="Times New Roman" w:cs="Times New Roman"/>
          <w:i/>
          <w:iCs/>
          <w:sz w:val="28"/>
          <w:szCs w:val="28"/>
        </w:rPr>
      </w:pPr>
      <w:r w:rsidRPr="00177272">
        <w:rPr>
          <w:rFonts w:ascii="Times New Roman" w:hAnsi="Times New Roman" w:cs="Times New Roman"/>
          <w:i/>
          <w:iCs/>
          <w:sz w:val="28"/>
          <w:szCs w:val="28"/>
        </w:rPr>
        <w:lastRenderedPageBreak/>
        <w:t>1. Principio del rispetto dei diritti fondamentali (diritti garantiti dalla CEDU e dalla</w:t>
      </w:r>
      <w:r w:rsidR="00986BE7" w:rsidRPr="00177272">
        <w:rPr>
          <w:rFonts w:ascii="Times New Roman" w:hAnsi="Times New Roman" w:cs="Times New Roman"/>
          <w:i/>
          <w:iCs/>
          <w:sz w:val="28"/>
          <w:szCs w:val="28"/>
        </w:rPr>
        <w:t xml:space="preserve"> </w:t>
      </w:r>
      <w:r w:rsidRPr="00177272">
        <w:rPr>
          <w:rFonts w:ascii="Times New Roman" w:hAnsi="Times New Roman" w:cs="Times New Roman"/>
          <w:i/>
          <w:iCs/>
          <w:sz w:val="28"/>
          <w:szCs w:val="28"/>
        </w:rPr>
        <w:t>Convenzione n. 108 del Consiglio d’Europa sulla protezione dei dati personali);</w:t>
      </w:r>
    </w:p>
    <w:p w14:paraId="049EC121" w14:textId="77777777" w:rsidR="006F1439" w:rsidRPr="00177272" w:rsidRDefault="006F1439" w:rsidP="00593725">
      <w:pPr>
        <w:spacing w:line="360" w:lineRule="auto"/>
        <w:rPr>
          <w:rFonts w:ascii="Times New Roman" w:hAnsi="Times New Roman" w:cs="Times New Roman"/>
          <w:i/>
          <w:iCs/>
          <w:sz w:val="28"/>
          <w:szCs w:val="28"/>
        </w:rPr>
      </w:pPr>
      <w:r w:rsidRPr="00177272">
        <w:rPr>
          <w:rFonts w:ascii="Times New Roman" w:hAnsi="Times New Roman" w:cs="Times New Roman"/>
          <w:i/>
          <w:iCs/>
          <w:sz w:val="28"/>
          <w:szCs w:val="28"/>
        </w:rPr>
        <w:t>2. Principio di non discriminazione;</w:t>
      </w:r>
    </w:p>
    <w:p w14:paraId="5963C709" w14:textId="77777777" w:rsidR="006F1439" w:rsidRPr="00177272" w:rsidRDefault="006F1439" w:rsidP="00593725">
      <w:pPr>
        <w:spacing w:line="360" w:lineRule="auto"/>
        <w:rPr>
          <w:rFonts w:ascii="Times New Roman" w:hAnsi="Times New Roman" w:cs="Times New Roman"/>
          <w:i/>
          <w:iCs/>
          <w:sz w:val="28"/>
          <w:szCs w:val="28"/>
        </w:rPr>
      </w:pPr>
      <w:r w:rsidRPr="00177272">
        <w:rPr>
          <w:rFonts w:ascii="Times New Roman" w:hAnsi="Times New Roman" w:cs="Times New Roman"/>
          <w:i/>
          <w:iCs/>
          <w:sz w:val="28"/>
          <w:szCs w:val="28"/>
        </w:rPr>
        <w:t>3. Principio di qualità e sicurezza;</w:t>
      </w:r>
    </w:p>
    <w:p w14:paraId="5C4A52A3" w14:textId="424F26BA" w:rsidR="006F1439" w:rsidRPr="00177272" w:rsidRDefault="006F1439" w:rsidP="00593725">
      <w:pPr>
        <w:spacing w:line="360" w:lineRule="auto"/>
        <w:jc w:val="both"/>
        <w:rPr>
          <w:rFonts w:ascii="Times New Roman" w:hAnsi="Times New Roman" w:cs="Times New Roman"/>
          <w:i/>
          <w:iCs/>
          <w:sz w:val="28"/>
          <w:szCs w:val="28"/>
        </w:rPr>
      </w:pPr>
      <w:r w:rsidRPr="00177272">
        <w:rPr>
          <w:rFonts w:ascii="Times New Roman" w:hAnsi="Times New Roman" w:cs="Times New Roman"/>
          <w:i/>
          <w:iCs/>
          <w:sz w:val="28"/>
          <w:szCs w:val="28"/>
        </w:rPr>
        <w:t>4. Principio di trasparenza delle metodologie e delle tecniche utilizzate nel</w:t>
      </w:r>
      <w:r w:rsidR="00986BE7" w:rsidRPr="00177272">
        <w:rPr>
          <w:rFonts w:ascii="Times New Roman" w:hAnsi="Times New Roman" w:cs="Times New Roman"/>
          <w:i/>
          <w:iCs/>
          <w:sz w:val="28"/>
          <w:szCs w:val="28"/>
        </w:rPr>
        <w:t xml:space="preserve"> </w:t>
      </w:r>
      <w:r w:rsidRPr="00177272">
        <w:rPr>
          <w:rFonts w:ascii="Times New Roman" w:hAnsi="Times New Roman" w:cs="Times New Roman"/>
          <w:i/>
          <w:iCs/>
          <w:sz w:val="28"/>
          <w:szCs w:val="28"/>
        </w:rPr>
        <w:t>trattamento delle decisioni giudiziarie;</w:t>
      </w:r>
    </w:p>
    <w:p w14:paraId="24567F4A" w14:textId="1ECCE625" w:rsidR="006F1439" w:rsidRPr="00177272" w:rsidRDefault="006F1439" w:rsidP="00593725">
      <w:pPr>
        <w:spacing w:line="360" w:lineRule="auto"/>
        <w:jc w:val="both"/>
        <w:rPr>
          <w:rFonts w:ascii="Times New Roman" w:hAnsi="Times New Roman" w:cs="Times New Roman"/>
          <w:i/>
          <w:iCs/>
          <w:sz w:val="28"/>
          <w:szCs w:val="28"/>
        </w:rPr>
      </w:pPr>
      <w:r w:rsidRPr="00177272">
        <w:rPr>
          <w:rFonts w:ascii="Times New Roman" w:hAnsi="Times New Roman" w:cs="Times New Roman"/>
          <w:i/>
          <w:iCs/>
          <w:sz w:val="28"/>
          <w:szCs w:val="28"/>
        </w:rPr>
        <w:t>5. Principio di garanzia dell’intervento umano, conosciuto come principio “under</w:t>
      </w:r>
      <w:r w:rsidR="00593725" w:rsidRPr="00177272">
        <w:rPr>
          <w:rFonts w:ascii="Times New Roman" w:hAnsi="Times New Roman" w:cs="Times New Roman"/>
          <w:i/>
          <w:iCs/>
          <w:sz w:val="28"/>
          <w:szCs w:val="28"/>
        </w:rPr>
        <w:t xml:space="preserve"> </w:t>
      </w:r>
      <w:r w:rsidRPr="00177272">
        <w:rPr>
          <w:rFonts w:ascii="Times New Roman" w:hAnsi="Times New Roman" w:cs="Times New Roman"/>
          <w:i/>
          <w:iCs/>
          <w:sz w:val="28"/>
          <w:szCs w:val="28"/>
        </w:rPr>
        <w:t>user control”, finalizzato a precludere un approccio deterministico e ad</w:t>
      </w:r>
      <w:r w:rsidR="00593725" w:rsidRPr="00177272">
        <w:rPr>
          <w:rFonts w:ascii="Times New Roman" w:hAnsi="Times New Roman" w:cs="Times New Roman"/>
          <w:i/>
          <w:iCs/>
          <w:sz w:val="28"/>
          <w:szCs w:val="28"/>
        </w:rPr>
        <w:t xml:space="preserve"> </w:t>
      </w:r>
      <w:r w:rsidRPr="00177272">
        <w:rPr>
          <w:rFonts w:ascii="Times New Roman" w:hAnsi="Times New Roman" w:cs="Times New Roman"/>
          <w:i/>
          <w:iCs/>
          <w:sz w:val="28"/>
          <w:szCs w:val="28"/>
        </w:rPr>
        <w:t>assicurare che gli utilizzatori agiscano come soggetti informati ed esercitino il</w:t>
      </w:r>
      <w:r w:rsidR="00593725" w:rsidRPr="00177272">
        <w:rPr>
          <w:rFonts w:ascii="Times New Roman" w:hAnsi="Times New Roman" w:cs="Times New Roman"/>
          <w:i/>
          <w:iCs/>
          <w:sz w:val="28"/>
          <w:szCs w:val="28"/>
        </w:rPr>
        <w:t xml:space="preserve"> </w:t>
      </w:r>
      <w:r w:rsidRPr="00177272">
        <w:rPr>
          <w:rFonts w:ascii="Times New Roman" w:hAnsi="Times New Roman" w:cs="Times New Roman"/>
          <w:i/>
          <w:iCs/>
          <w:sz w:val="28"/>
          <w:szCs w:val="28"/>
        </w:rPr>
        <w:t>controllo delle scelte effettuate</w:t>
      </w:r>
      <w:r w:rsidR="00882A86" w:rsidRPr="00177272">
        <w:rPr>
          <w:rFonts w:ascii="Times New Roman" w:hAnsi="Times New Roman" w:cs="Times New Roman"/>
          <w:i/>
          <w:iCs/>
          <w:sz w:val="28"/>
          <w:szCs w:val="28"/>
        </w:rPr>
        <w:t>;</w:t>
      </w:r>
    </w:p>
    <w:p w14:paraId="2A496D04" w14:textId="4F32B059" w:rsidR="006F1439" w:rsidRPr="00177272" w:rsidRDefault="006F1439" w:rsidP="00E12F71">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xml:space="preserve">- che tali principi </w:t>
      </w:r>
      <w:r w:rsidR="00C446F5" w:rsidRPr="00177272">
        <w:rPr>
          <w:rFonts w:ascii="Times New Roman" w:hAnsi="Times New Roman" w:cs="Times New Roman"/>
          <w:sz w:val="28"/>
          <w:szCs w:val="28"/>
        </w:rPr>
        <w:t>so</w:t>
      </w:r>
      <w:r w:rsidR="00DA1745" w:rsidRPr="00177272">
        <w:rPr>
          <w:rFonts w:ascii="Times New Roman" w:hAnsi="Times New Roman" w:cs="Times New Roman"/>
          <w:sz w:val="28"/>
          <w:szCs w:val="28"/>
        </w:rPr>
        <w:t>no</w:t>
      </w:r>
      <w:r w:rsidRPr="00177272">
        <w:rPr>
          <w:rFonts w:ascii="Times New Roman" w:hAnsi="Times New Roman" w:cs="Times New Roman"/>
          <w:sz w:val="28"/>
          <w:szCs w:val="28"/>
        </w:rPr>
        <w:t xml:space="preserve"> stati ripresi nella Guida alla Intelligenza artificiale per gli</w:t>
      </w:r>
      <w:r w:rsidR="00593725" w:rsidRPr="00177272">
        <w:rPr>
          <w:rFonts w:ascii="Times New Roman" w:hAnsi="Times New Roman" w:cs="Times New Roman"/>
          <w:sz w:val="28"/>
          <w:szCs w:val="28"/>
        </w:rPr>
        <w:t xml:space="preserve"> </w:t>
      </w:r>
      <w:r w:rsidRPr="00177272">
        <w:rPr>
          <w:rFonts w:ascii="Times New Roman" w:hAnsi="Times New Roman" w:cs="Times New Roman"/>
          <w:sz w:val="28"/>
          <w:szCs w:val="28"/>
        </w:rPr>
        <w:t>avvocati, redatta nel marzo 2022 dal CCBE (Consiglio dell’Avvocatura europea) e dalla</w:t>
      </w:r>
      <w:r w:rsidR="00593725" w:rsidRPr="00177272">
        <w:rPr>
          <w:rFonts w:ascii="Times New Roman" w:hAnsi="Times New Roman" w:cs="Times New Roman"/>
          <w:sz w:val="28"/>
          <w:szCs w:val="28"/>
        </w:rPr>
        <w:t xml:space="preserve"> </w:t>
      </w:r>
      <w:proofErr w:type="spellStart"/>
      <w:r w:rsidRPr="00177272">
        <w:rPr>
          <w:rFonts w:ascii="Times New Roman" w:hAnsi="Times New Roman" w:cs="Times New Roman"/>
          <w:sz w:val="28"/>
          <w:szCs w:val="28"/>
        </w:rPr>
        <w:t>European</w:t>
      </w:r>
      <w:proofErr w:type="spellEnd"/>
      <w:r w:rsidRPr="00177272">
        <w:rPr>
          <w:rFonts w:ascii="Times New Roman" w:hAnsi="Times New Roman" w:cs="Times New Roman"/>
          <w:sz w:val="28"/>
          <w:szCs w:val="28"/>
        </w:rPr>
        <w:t xml:space="preserve"> </w:t>
      </w:r>
      <w:proofErr w:type="spellStart"/>
      <w:r w:rsidRPr="00177272">
        <w:rPr>
          <w:rFonts w:ascii="Times New Roman" w:hAnsi="Times New Roman" w:cs="Times New Roman"/>
          <w:sz w:val="28"/>
          <w:szCs w:val="28"/>
        </w:rPr>
        <w:t>Lawyer</w:t>
      </w:r>
      <w:proofErr w:type="spellEnd"/>
      <w:r w:rsidRPr="00177272">
        <w:rPr>
          <w:rFonts w:ascii="Times New Roman" w:hAnsi="Times New Roman" w:cs="Times New Roman"/>
          <w:sz w:val="28"/>
          <w:szCs w:val="28"/>
        </w:rPr>
        <w:t xml:space="preserve"> Association;</w:t>
      </w:r>
    </w:p>
    <w:p w14:paraId="2665DE21" w14:textId="405588D7" w:rsidR="00593725" w:rsidRPr="00177272" w:rsidRDefault="006F1439"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xml:space="preserve">- che, con riguardo alla Giustizia Amministrativa, </w:t>
      </w:r>
      <w:r w:rsidR="00593725" w:rsidRPr="00177272">
        <w:rPr>
          <w:rFonts w:ascii="Times New Roman" w:hAnsi="Times New Roman" w:cs="Times New Roman"/>
          <w:sz w:val="28"/>
          <w:szCs w:val="28"/>
        </w:rPr>
        <w:t xml:space="preserve">in occasione del Congresso Nazionale Forense di Lecce del 2022, </w:t>
      </w:r>
      <w:r w:rsidRPr="00177272">
        <w:rPr>
          <w:rFonts w:ascii="Times New Roman" w:hAnsi="Times New Roman" w:cs="Times New Roman"/>
          <w:sz w:val="28"/>
          <w:szCs w:val="28"/>
        </w:rPr>
        <w:t>UNAA</w:t>
      </w:r>
      <w:r w:rsidR="00593725" w:rsidRPr="00177272">
        <w:rPr>
          <w:rFonts w:ascii="Times New Roman" w:hAnsi="Times New Roman" w:cs="Times New Roman"/>
          <w:sz w:val="28"/>
          <w:szCs w:val="28"/>
        </w:rPr>
        <w:t xml:space="preserve"> </w:t>
      </w:r>
      <w:r w:rsidR="00DA1745" w:rsidRPr="00177272">
        <w:rPr>
          <w:rFonts w:ascii="Times New Roman" w:hAnsi="Times New Roman" w:cs="Times New Roman"/>
          <w:sz w:val="28"/>
          <w:szCs w:val="28"/>
        </w:rPr>
        <w:t xml:space="preserve">aveva già </w:t>
      </w:r>
      <w:r w:rsidR="00593725" w:rsidRPr="00177272">
        <w:rPr>
          <w:rFonts w:ascii="Times New Roman" w:hAnsi="Times New Roman" w:cs="Times New Roman"/>
          <w:sz w:val="28"/>
          <w:szCs w:val="28"/>
        </w:rPr>
        <w:t>presentato una mozione,</w:t>
      </w:r>
      <w:r w:rsidR="00DA1745" w:rsidRPr="00177272">
        <w:rPr>
          <w:rFonts w:ascii="Times New Roman" w:hAnsi="Times New Roman" w:cs="Times New Roman"/>
          <w:sz w:val="28"/>
          <w:szCs w:val="28"/>
        </w:rPr>
        <w:t xml:space="preserve"> poi </w:t>
      </w:r>
      <w:r w:rsidR="00593725" w:rsidRPr="00177272">
        <w:rPr>
          <w:rFonts w:ascii="Times New Roman" w:hAnsi="Times New Roman" w:cs="Times New Roman"/>
          <w:sz w:val="28"/>
          <w:szCs w:val="28"/>
        </w:rPr>
        <w:t xml:space="preserve">approvata, in cui </w:t>
      </w:r>
      <w:r w:rsidR="00DA1745" w:rsidRPr="00177272">
        <w:rPr>
          <w:rFonts w:ascii="Times New Roman" w:hAnsi="Times New Roman" w:cs="Times New Roman"/>
          <w:sz w:val="28"/>
          <w:szCs w:val="28"/>
        </w:rPr>
        <w:t xml:space="preserve">si </w:t>
      </w:r>
      <w:r w:rsidR="00593725" w:rsidRPr="00177272">
        <w:rPr>
          <w:rFonts w:ascii="Times New Roman" w:hAnsi="Times New Roman" w:cs="Times New Roman"/>
          <w:sz w:val="28"/>
          <w:szCs w:val="28"/>
        </w:rPr>
        <w:t xml:space="preserve">chiedeva che il CNF, l’OCF e il Ministero della Giustizia </w:t>
      </w:r>
      <w:r w:rsidR="005A0CB0" w:rsidRPr="00177272">
        <w:rPr>
          <w:rFonts w:ascii="Times New Roman" w:hAnsi="Times New Roman" w:cs="Times New Roman"/>
          <w:sz w:val="28"/>
          <w:szCs w:val="28"/>
        </w:rPr>
        <w:t>si</w:t>
      </w:r>
      <w:r w:rsidR="00593725" w:rsidRPr="00177272">
        <w:rPr>
          <w:rFonts w:ascii="Times New Roman" w:hAnsi="Times New Roman" w:cs="Times New Roman"/>
          <w:sz w:val="28"/>
          <w:szCs w:val="28"/>
        </w:rPr>
        <w:t xml:space="preserve"> adopera</w:t>
      </w:r>
      <w:r w:rsidR="005A0CB0" w:rsidRPr="00177272">
        <w:rPr>
          <w:rFonts w:ascii="Times New Roman" w:hAnsi="Times New Roman" w:cs="Times New Roman"/>
          <w:sz w:val="28"/>
          <w:szCs w:val="28"/>
        </w:rPr>
        <w:t>ssero</w:t>
      </w:r>
      <w:r w:rsidR="00593725" w:rsidRPr="00177272">
        <w:rPr>
          <w:rFonts w:ascii="Times New Roman" w:hAnsi="Times New Roman" w:cs="Times New Roman"/>
          <w:sz w:val="28"/>
          <w:szCs w:val="28"/>
        </w:rPr>
        <w:t xml:space="preserve"> per la redazione di norme e/o per la fissazione di principi atti a regolare l’utilizzo dell’Intelligenza artificiale nell’ambito del processo che si ispir</w:t>
      </w:r>
      <w:r w:rsidR="00DA1745" w:rsidRPr="00177272">
        <w:rPr>
          <w:rFonts w:ascii="Times New Roman" w:hAnsi="Times New Roman" w:cs="Times New Roman"/>
          <w:sz w:val="28"/>
          <w:szCs w:val="28"/>
        </w:rPr>
        <w:t>assero</w:t>
      </w:r>
      <w:r w:rsidR="00593725" w:rsidRPr="00177272">
        <w:rPr>
          <w:rFonts w:ascii="Times New Roman" w:hAnsi="Times New Roman" w:cs="Times New Roman"/>
          <w:sz w:val="28"/>
          <w:szCs w:val="28"/>
        </w:rPr>
        <w:t xml:space="preserve"> ai </w:t>
      </w:r>
      <w:r w:rsidR="00DA1745" w:rsidRPr="00177272">
        <w:rPr>
          <w:rFonts w:ascii="Times New Roman" w:hAnsi="Times New Roman" w:cs="Times New Roman"/>
          <w:sz w:val="28"/>
          <w:szCs w:val="28"/>
        </w:rPr>
        <w:t>principi sopra menzionati</w:t>
      </w:r>
      <w:r w:rsidR="0080501B">
        <w:rPr>
          <w:rFonts w:ascii="Times New Roman" w:hAnsi="Times New Roman" w:cs="Times New Roman"/>
          <w:sz w:val="28"/>
          <w:szCs w:val="28"/>
        </w:rPr>
        <w:t>;</w:t>
      </w:r>
    </w:p>
    <w:p w14:paraId="2B3BB034" w14:textId="4F81CA02" w:rsidR="00713B20" w:rsidRPr="00177272" w:rsidRDefault="00713B20"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insieme alla mozione di UNAA sono state presentate</w:t>
      </w:r>
      <w:r w:rsidR="00E12F71">
        <w:rPr>
          <w:rFonts w:ascii="Times New Roman" w:hAnsi="Times New Roman" w:cs="Times New Roman"/>
          <w:sz w:val="28"/>
          <w:szCs w:val="28"/>
        </w:rPr>
        <w:t xml:space="preserve"> </w:t>
      </w:r>
      <w:r w:rsidRPr="00177272">
        <w:rPr>
          <w:rFonts w:ascii="Times New Roman" w:hAnsi="Times New Roman" w:cs="Times New Roman"/>
          <w:sz w:val="28"/>
          <w:szCs w:val="28"/>
        </w:rPr>
        <w:t xml:space="preserve">ed </w:t>
      </w:r>
      <w:r w:rsidR="0080501B">
        <w:rPr>
          <w:rFonts w:ascii="Times New Roman" w:hAnsi="Times New Roman" w:cs="Times New Roman"/>
          <w:sz w:val="28"/>
          <w:szCs w:val="28"/>
        </w:rPr>
        <w:t>approvate</w:t>
      </w:r>
      <w:r w:rsidRPr="00177272">
        <w:rPr>
          <w:rFonts w:ascii="Times New Roman" w:hAnsi="Times New Roman" w:cs="Times New Roman"/>
          <w:sz w:val="28"/>
          <w:szCs w:val="28"/>
        </w:rPr>
        <w:t xml:space="preserve"> altre </w:t>
      </w:r>
      <w:proofErr w:type="gramStart"/>
      <w:r w:rsidRPr="00177272">
        <w:rPr>
          <w:rFonts w:ascii="Times New Roman" w:hAnsi="Times New Roman" w:cs="Times New Roman"/>
          <w:sz w:val="28"/>
          <w:szCs w:val="28"/>
        </w:rPr>
        <w:t>10</w:t>
      </w:r>
      <w:proofErr w:type="gramEnd"/>
      <w:r w:rsidRPr="00177272">
        <w:rPr>
          <w:rFonts w:ascii="Times New Roman" w:hAnsi="Times New Roman" w:cs="Times New Roman"/>
          <w:sz w:val="28"/>
          <w:szCs w:val="28"/>
        </w:rPr>
        <w:t xml:space="preserve"> mozioni</w:t>
      </w:r>
      <w:r w:rsidR="00E12F71">
        <w:rPr>
          <w:rFonts w:ascii="Times New Roman" w:hAnsi="Times New Roman" w:cs="Times New Roman"/>
          <w:sz w:val="28"/>
          <w:szCs w:val="28"/>
        </w:rPr>
        <w:t>,</w:t>
      </w:r>
      <w:r w:rsidRPr="00177272">
        <w:rPr>
          <w:rFonts w:ascii="Times New Roman" w:hAnsi="Times New Roman" w:cs="Times New Roman"/>
          <w:sz w:val="28"/>
          <w:szCs w:val="28"/>
        </w:rPr>
        <w:t xml:space="preserve"> il che indica che tutta l’Avvocatura è assolutamente coesa nel richiedere che l’utilizzo dell’intelligenza artificiale rispetti i principi di cui sopra</w:t>
      </w:r>
      <w:r w:rsidR="0080501B">
        <w:rPr>
          <w:rFonts w:ascii="Times New Roman" w:hAnsi="Times New Roman" w:cs="Times New Roman"/>
          <w:sz w:val="28"/>
          <w:szCs w:val="28"/>
        </w:rPr>
        <w:t>;</w:t>
      </w:r>
    </w:p>
    <w:p w14:paraId="18D88A60" w14:textId="77777777" w:rsidR="005A0CB0" w:rsidRPr="00177272" w:rsidRDefault="00FB40FA"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w:t>
      </w:r>
      <w:r w:rsidR="009A5778" w:rsidRPr="00177272">
        <w:rPr>
          <w:rFonts w:ascii="Times New Roman" w:hAnsi="Times New Roman" w:cs="Times New Roman"/>
          <w:sz w:val="28"/>
          <w:szCs w:val="28"/>
        </w:rPr>
        <w:t>,</w:t>
      </w:r>
      <w:r w:rsidRPr="00177272">
        <w:rPr>
          <w:rFonts w:ascii="Times New Roman" w:hAnsi="Times New Roman" w:cs="Times New Roman"/>
          <w:sz w:val="28"/>
          <w:szCs w:val="28"/>
        </w:rPr>
        <w:t xml:space="preserve"> recentemente</w:t>
      </w:r>
      <w:r w:rsidR="009A5778" w:rsidRPr="00177272">
        <w:rPr>
          <w:rFonts w:ascii="Times New Roman" w:hAnsi="Times New Roman" w:cs="Times New Roman"/>
          <w:sz w:val="28"/>
          <w:szCs w:val="28"/>
        </w:rPr>
        <w:t>,</w:t>
      </w:r>
      <w:r w:rsidRPr="00177272">
        <w:rPr>
          <w:rFonts w:ascii="Times New Roman" w:hAnsi="Times New Roman" w:cs="Times New Roman"/>
          <w:sz w:val="28"/>
          <w:szCs w:val="28"/>
        </w:rPr>
        <w:t xml:space="preserve"> è stato </w:t>
      </w:r>
      <w:r w:rsidR="00DA1745" w:rsidRPr="00177272">
        <w:rPr>
          <w:rFonts w:ascii="Times New Roman" w:hAnsi="Times New Roman" w:cs="Times New Roman"/>
          <w:sz w:val="28"/>
          <w:szCs w:val="28"/>
        </w:rPr>
        <w:t>presentato</w:t>
      </w:r>
      <w:r w:rsidRPr="00177272">
        <w:rPr>
          <w:rFonts w:ascii="Times New Roman" w:hAnsi="Times New Roman" w:cs="Times New Roman"/>
          <w:sz w:val="28"/>
          <w:szCs w:val="28"/>
        </w:rPr>
        <w:t xml:space="preserve"> dalla Giustizia Amministrativa un documento di modifica del decreto del Presidente del Consiglio di Stato del 28.07.2021, che</w:t>
      </w:r>
      <w:r w:rsidR="00D80982" w:rsidRPr="00177272">
        <w:rPr>
          <w:rFonts w:ascii="Times New Roman" w:hAnsi="Times New Roman" w:cs="Times New Roman"/>
          <w:sz w:val="28"/>
          <w:szCs w:val="28"/>
        </w:rPr>
        <w:t>,</w:t>
      </w:r>
      <w:r w:rsidRPr="00177272">
        <w:rPr>
          <w:rFonts w:ascii="Times New Roman" w:hAnsi="Times New Roman" w:cs="Times New Roman"/>
          <w:sz w:val="28"/>
          <w:szCs w:val="28"/>
        </w:rPr>
        <w:t xml:space="preserve"> </w:t>
      </w:r>
      <w:r w:rsidR="00D80982" w:rsidRPr="00177272">
        <w:rPr>
          <w:rFonts w:ascii="Times New Roman" w:hAnsi="Times New Roman" w:cs="Times New Roman"/>
          <w:sz w:val="28"/>
          <w:szCs w:val="28"/>
        </w:rPr>
        <w:t>nel prevedere un adeguamento del portale avvocato, ha altresì ipotizzato l’introduzione</w:t>
      </w:r>
      <w:r w:rsidRPr="00177272">
        <w:rPr>
          <w:rFonts w:ascii="Times New Roman" w:hAnsi="Times New Roman" w:cs="Times New Roman"/>
          <w:sz w:val="28"/>
          <w:szCs w:val="28"/>
        </w:rPr>
        <w:t xml:space="preserve"> di format nella redazione degli atti</w:t>
      </w:r>
      <w:r w:rsidR="003B34CF" w:rsidRPr="00177272">
        <w:rPr>
          <w:rFonts w:ascii="Times New Roman" w:hAnsi="Times New Roman" w:cs="Times New Roman"/>
          <w:sz w:val="28"/>
          <w:szCs w:val="28"/>
        </w:rPr>
        <w:t xml:space="preserve"> processuali. </w:t>
      </w:r>
    </w:p>
    <w:p w14:paraId="653BDD73" w14:textId="5DC62D85" w:rsidR="00FB40FA" w:rsidRPr="00177272" w:rsidRDefault="005A0CB0" w:rsidP="00593725">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xml:space="preserve">- che </w:t>
      </w:r>
      <w:r w:rsidR="003B34CF" w:rsidRPr="00177272">
        <w:rPr>
          <w:rFonts w:ascii="Times New Roman" w:hAnsi="Times New Roman" w:cs="Times New Roman"/>
          <w:sz w:val="28"/>
          <w:szCs w:val="28"/>
        </w:rPr>
        <w:t>UNAA</w:t>
      </w:r>
      <w:r w:rsidR="00421778" w:rsidRPr="00177272">
        <w:rPr>
          <w:rFonts w:ascii="Times New Roman" w:hAnsi="Times New Roman" w:cs="Times New Roman"/>
          <w:sz w:val="28"/>
          <w:szCs w:val="28"/>
        </w:rPr>
        <w:t>, in sede di osservazioni,</w:t>
      </w:r>
      <w:r w:rsidR="003B34CF" w:rsidRPr="00177272">
        <w:rPr>
          <w:rFonts w:ascii="Times New Roman" w:hAnsi="Times New Roman" w:cs="Times New Roman"/>
          <w:sz w:val="28"/>
          <w:szCs w:val="28"/>
        </w:rPr>
        <w:t xml:space="preserve"> ha espresso parere contrario</w:t>
      </w:r>
      <w:r w:rsidR="00D80982" w:rsidRPr="00177272">
        <w:rPr>
          <w:rFonts w:ascii="Times New Roman" w:hAnsi="Times New Roman" w:cs="Times New Roman"/>
          <w:sz w:val="28"/>
          <w:szCs w:val="28"/>
        </w:rPr>
        <w:t xml:space="preserve"> all’utilizzo di tali format, </w:t>
      </w:r>
      <w:r w:rsidR="00421778" w:rsidRPr="00177272">
        <w:rPr>
          <w:rFonts w:ascii="Times New Roman" w:hAnsi="Times New Roman" w:cs="Times New Roman"/>
          <w:sz w:val="28"/>
          <w:szCs w:val="28"/>
        </w:rPr>
        <w:t xml:space="preserve">in quanto questo sistema, peraltro non ancora chiarito nel suo contenuto, appare contrastante con l’originalità che è propria della professione intellettuale </w:t>
      </w:r>
      <w:r w:rsidR="00421778" w:rsidRPr="00177272">
        <w:rPr>
          <w:rFonts w:ascii="Times New Roman" w:hAnsi="Times New Roman" w:cs="Times New Roman"/>
          <w:sz w:val="28"/>
          <w:szCs w:val="28"/>
        </w:rPr>
        <w:lastRenderedPageBreak/>
        <w:t>dell’Avvocato</w:t>
      </w:r>
      <w:r w:rsidRPr="00177272">
        <w:rPr>
          <w:rFonts w:ascii="Times New Roman" w:hAnsi="Times New Roman" w:cs="Times New Roman"/>
          <w:sz w:val="28"/>
          <w:szCs w:val="28"/>
        </w:rPr>
        <w:t>;</w:t>
      </w:r>
      <w:r w:rsidR="00421778" w:rsidRPr="00177272">
        <w:rPr>
          <w:rFonts w:ascii="Times New Roman" w:hAnsi="Times New Roman" w:cs="Times New Roman"/>
          <w:sz w:val="28"/>
          <w:szCs w:val="28"/>
        </w:rPr>
        <w:t xml:space="preserve"> </w:t>
      </w:r>
      <w:r w:rsidRPr="00177272">
        <w:rPr>
          <w:rFonts w:ascii="Times New Roman" w:hAnsi="Times New Roman" w:cs="Times New Roman"/>
          <w:sz w:val="28"/>
          <w:szCs w:val="28"/>
        </w:rPr>
        <w:t>e</w:t>
      </w:r>
      <w:r w:rsidR="00421778" w:rsidRPr="00177272">
        <w:rPr>
          <w:rFonts w:ascii="Times New Roman" w:hAnsi="Times New Roman" w:cs="Times New Roman"/>
          <w:sz w:val="28"/>
          <w:szCs w:val="28"/>
        </w:rPr>
        <w:t xml:space="preserve">sso, inoltre, sembra confliggere con il decoro e, prima ancora, con la funzione del ministero forense, la quale </w:t>
      </w:r>
      <w:r w:rsidRPr="00177272">
        <w:rPr>
          <w:rFonts w:ascii="Times New Roman" w:hAnsi="Times New Roman" w:cs="Times New Roman"/>
          <w:sz w:val="28"/>
          <w:szCs w:val="28"/>
        </w:rPr>
        <w:t>impone</w:t>
      </w:r>
      <w:r w:rsidR="00421778" w:rsidRPr="00177272">
        <w:rPr>
          <w:rFonts w:ascii="Times New Roman" w:hAnsi="Times New Roman" w:cs="Times New Roman"/>
          <w:sz w:val="28"/>
          <w:szCs w:val="28"/>
        </w:rPr>
        <w:t xml:space="preserve"> che il compito dell’Avvocato non sia ristretto entro rigidi formalismi che, inevitabilmente, finirebbero per compromettere l’efficacia delle difese, tanto più se queste fossero fatte oggetto di strumenti di estrapolazione automatica e sintetica dei loro contenuti, sì da favorire prassi decisionali non attente alle peculiarità delle singole controversie</w:t>
      </w:r>
      <w:r w:rsidR="003B34CF" w:rsidRPr="00177272">
        <w:rPr>
          <w:rFonts w:ascii="Times New Roman" w:hAnsi="Times New Roman" w:cs="Times New Roman"/>
          <w:sz w:val="28"/>
          <w:szCs w:val="28"/>
        </w:rPr>
        <w:t>;</w:t>
      </w:r>
    </w:p>
    <w:p w14:paraId="72746347" w14:textId="3CF0C004" w:rsidR="005A0CB0" w:rsidRPr="00177272" w:rsidRDefault="003B34CF" w:rsidP="003B34CF">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xml:space="preserve">- che, </w:t>
      </w:r>
      <w:r w:rsidR="005A0CB0" w:rsidRPr="00177272">
        <w:rPr>
          <w:rFonts w:ascii="Times New Roman" w:hAnsi="Times New Roman" w:cs="Times New Roman"/>
          <w:sz w:val="28"/>
          <w:szCs w:val="28"/>
        </w:rPr>
        <w:t>da ultimo</w:t>
      </w:r>
      <w:r w:rsidRPr="00177272">
        <w:rPr>
          <w:rFonts w:ascii="Times New Roman" w:hAnsi="Times New Roman" w:cs="Times New Roman"/>
          <w:sz w:val="28"/>
          <w:szCs w:val="28"/>
        </w:rPr>
        <w:t xml:space="preserve">, uno scritto </w:t>
      </w:r>
      <w:r w:rsidR="00F137E1" w:rsidRPr="00177272">
        <w:rPr>
          <w:rFonts w:ascii="Times New Roman" w:hAnsi="Times New Roman" w:cs="Times New Roman"/>
          <w:sz w:val="28"/>
          <w:szCs w:val="28"/>
        </w:rPr>
        <w:t xml:space="preserve">elaborato dal servizio informatico </w:t>
      </w:r>
      <w:r w:rsidRPr="00177272">
        <w:rPr>
          <w:rFonts w:ascii="Times New Roman" w:hAnsi="Times New Roman" w:cs="Times New Roman"/>
          <w:sz w:val="28"/>
          <w:szCs w:val="28"/>
        </w:rPr>
        <w:t>della Giustizia Amministrativa</w:t>
      </w:r>
      <w:r w:rsidR="00F137E1" w:rsidRPr="00177272">
        <w:rPr>
          <w:rFonts w:ascii="Times New Roman" w:hAnsi="Times New Roman" w:cs="Times New Roman"/>
          <w:sz w:val="28"/>
          <w:szCs w:val="28"/>
        </w:rPr>
        <w:t xml:space="preserve"> e pubblicato sul sito </w:t>
      </w:r>
      <w:r w:rsidR="004A5D19" w:rsidRPr="00177272">
        <w:rPr>
          <w:rFonts w:ascii="Times New Roman" w:hAnsi="Times New Roman" w:cs="Times New Roman"/>
          <w:sz w:val="28"/>
          <w:szCs w:val="28"/>
        </w:rPr>
        <w:t>della Giustizia Amministrativa il 4.10.2024</w:t>
      </w:r>
      <w:r w:rsidR="001A4EEA" w:rsidRPr="00177272">
        <w:rPr>
          <w:rFonts w:ascii="Times New Roman" w:hAnsi="Times New Roman" w:cs="Times New Roman"/>
          <w:sz w:val="28"/>
          <w:szCs w:val="28"/>
        </w:rPr>
        <w:t xml:space="preserve">, </w:t>
      </w:r>
      <w:r w:rsidR="004A5D19" w:rsidRPr="00177272">
        <w:rPr>
          <w:rFonts w:ascii="Times New Roman" w:hAnsi="Times New Roman" w:cs="Times New Roman"/>
          <w:sz w:val="28"/>
          <w:szCs w:val="28"/>
        </w:rPr>
        <w:t xml:space="preserve">pur </w:t>
      </w:r>
      <w:r w:rsidR="001A4EEA" w:rsidRPr="00177272">
        <w:rPr>
          <w:rFonts w:ascii="Times New Roman" w:hAnsi="Times New Roman" w:cs="Times New Roman"/>
          <w:sz w:val="28"/>
          <w:szCs w:val="28"/>
        </w:rPr>
        <w:t>ribadendo il ruolo servente dell’intelligenza artificiale e il suo utilizzo per migliorare l’attività organizzativa della giustizia amministrativa,</w:t>
      </w:r>
      <w:r w:rsidRPr="00177272">
        <w:rPr>
          <w:rFonts w:ascii="Times New Roman" w:hAnsi="Times New Roman" w:cs="Times New Roman"/>
          <w:sz w:val="28"/>
          <w:szCs w:val="28"/>
        </w:rPr>
        <w:t xml:space="preserve"> fa riferimento</w:t>
      </w:r>
      <w:r w:rsidR="0045657B" w:rsidRPr="00177272">
        <w:rPr>
          <w:rFonts w:ascii="Times New Roman" w:hAnsi="Times New Roman" w:cs="Times New Roman"/>
          <w:sz w:val="28"/>
          <w:szCs w:val="28"/>
        </w:rPr>
        <w:t>, da un lato,</w:t>
      </w:r>
      <w:r w:rsidRPr="00177272">
        <w:rPr>
          <w:rFonts w:ascii="Times New Roman" w:hAnsi="Times New Roman" w:cs="Times New Roman"/>
          <w:sz w:val="28"/>
          <w:szCs w:val="28"/>
        </w:rPr>
        <w:t xml:space="preserve"> </w:t>
      </w:r>
      <w:r w:rsidR="0045657B" w:rsidRPr="00177272">
        <w:rPr>
          <w:rFonts w:ascii="Times New Roman" w:hAnsi="Times New Roman" w:cs="Times New Roman"/>
          <w:sz w:val="28"/>
          <w:szCs w:val="28"/>
        </w:rPr>
        <w:t>all’</w:t>
      </w:r>
      <w:r w:rsidR="00121540">
        <w:rPr>
          <w:rFonts w:ascii="Times New Roman" w:hAnsi="Times New Roman" w:cs="Times New Roman"/>
          <w:sz w:val="28"/>
          <w:szCs w:val="28"/>
        </w:rPr>
        <w:t>utilizzo di format per la redazione</w:t>
      </w:r>
      <w:r w:rsidR="0045657B" w:rsidRPr="00177272">
        <w:rPr>
          <w:rFonts w:ascii="Times New Roman" w:hAnsi="Times New Roman" w:cs="Times New Roman"/>
          <w:sz w:val="28"/>
          <w:szCs w:val="28"/>
        </w:rPr>
        <w:t xml:space="preserve"> degli atti processuali su cui UNAA si è già espressa, dall’altro </w:t>
      </w:r>
      <w:r w:rsidRPr="00177272">
        <w:rPr>
          <w:rFonts w:ascii="Times New Roman" w:hAnsi="Times New Roman" w:cs="Times New Roman"/>
          <w:sz w:val="28"/>
          <w:szCs w:val="28"/>
        </w:rPr>
        <w:t xml:space="preserve">alla necessità di anonimizzazione dei dati contenuti nei provvedimenti giurisdizionali, che non sembra semplicemente limitarsi all’oscuramento </w:t>
      </w:r>
      <w:r w:rsidR="004A5D19" w:rsidRPr="00177272">
        <w:rPr>
          <w:rFonts w:ascii="Times New Roman" w:hAnsi="Times New Roman" w:cs="Times New Roman"/>
          <w:sz w:val="28"/>
          <w:szCs w:val="28"/>
        </w:rPr>
        <w:t>delle generalità o dei dati identificativi</w:t>
      </w:r>
      <w:r w:rsidR="00121540">
        <w:rPr>
          <w:rFonts w:ascii="Times New Roman" w:hAnsi="Times New Roman" w:cs="Times New Roman"/>
          <w:sz w:val="28"/>
          <w:szCs w:val="28"/>
        </w:rPr>
        <w:t>;</w:t>
      </w:r>
    </w:p>
    <w:p w14:paraId="11777757" w14:textId="412F80B3" w:rsidR="00593725" w:rsidRPr="00177272" w:rsidRDefault="005A0CB0" w:rsidP="003B34CF">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c</w:t>
      </w:r>
      <w:r w:rsidR="00004DF4" w:rsidRPr="00177272">
        <w:rPr>
          <w:rFonts w:ascii="Times New Roman" w:hAnsi="Times New Roman" w:cs="Times New Roman"/>
          <w:sz w:val="28"/>
          <w:szCs w:val="28"/>
        </w:rPr>
        <w:t>on riguardo all’utilizzo dei format</w:t>
      </w:r>
      <w:r w:rsidRPr="00177272">
        <w:rPr>
          <w:rFonts w:ascii="Times New Roman" w:hAnsi="Times New Roman" w:cs="Times New Roman"/>
          <w:sz w:val="28"/>
          <w:szCs w:val="28"/>
        </w:rPr>
        <w:t>,</w:t>
      </w:r>
      <w:r w:rsidR="00004DF4" w:rsidRPr="00177272">
        <w:rPr>
          <w:rFonts w:ascii="Times New Roman" w:hAnsi="Times New Roman" w:cs="Times New Roman"/>
          <w:sz w:val="28"/>
          <w:szCs w:val="28"/>
        </w:rPr>
        <w:t xml:space="preserve"> UNAA ribadisce il parere contrario come sopra riportato, mentre con riguardo all’anonimizzazione</w:t>
      </w:r>
      <w:r w:rsidR="006A6724">
        <w:rPr>
          <w:rFonts w:ascii="Times New Roman" w:hAnsi="Times New Roman" w:cs="Times New Roman"/>
          <w:sz w:val="28"/>
          <w:szCs w:val="28"/>
        </w:rPr>
        <w:t>,</w:t>
      </w:r>
      <w:r w:rsidR="00004DF4" w:rsidRPr="00177272">
        <w:rPr>
          <w:rFonts w:ascii="Times New Roman" w:hAnsi="Times New Roman" w:cs="Times New Roman"/>
          <w:sz w:val="28"/>
          <w:szCs w:val="28"/>
        </w:rPr>
        <w:t xml:space="preserve"> </w:t>
      </w:r>
      <w:r w:rsidRPr="00177272">
        <w:rPr>
          <w:rFonts w:ascii="Times New Roman" w:hAnsi="Times New Roman" w:cs="Times New Roman"/>
          <w:sz w:val="28"/>
          <w:szCs w:val="28"/>
        </w:rPr>
        <w:t>UNAA</w:t>
      </w:r>
      <w:r w:rsidR="00004DF4" w:rsidRPr="00177272">
        <w:rPr>
          <w:rFonts w:ascii="Times New Roman" w:hAnsi="Times New Roman" w:cs="Times New Roman"/>
          <w:sz w:val="28"/>
          <w:szCs w:val="28"/>
        </w:rPr>
        <w:t xml:space="preserve"> </w:t>
      </w:r>
      <w:r w:rsidRPr="00177272">
        <w:rPr>
          <w:rFonts w:ascii="Times New Roman" w:hAnsi="Times New Roman" w:cs="Times New Roman"/>
          <w:sz w:val="28"/>
          <w:szCs w:val="28"/>
        </w:rPr>
        <w:t>invoca</w:t>
      </w:r>
      <w:r w:rsidR="00004DF4" w:rsidRPr="00177272">
        <w:rPr>
          <w:rFonts w:ascii="Times New Roman" w:hAnsi="Times New Roman" w:cs="Times New Roman"/>
          <w:sz w:val="28"/>
          <w:szCs w:val="28"/>
        </w:rPr>
        <w:t xml:space="preserve"> il riferimento alle norme di legge in materia di oscuramento dei dati come previsto dall’art. 52 d.lgs. n. 196/2003</w:t>
      </w:r>
      <w:r w:rsidR="00E12F71">
        <w:rPr>
          <w:rFonts w:ascii="Times New Roman" w:hAnsi="Times New Roman" w:cs="Times New Roman"/>
          <w:sz w:val="28"/>
          <w:szCs w:val="28"/>
        </w:rPr>
        <w:t>,</w:t>
      </w:r>
      <w:r w:rsidR="00004DF4" w:rsidRPr="00177272">
        <w:rPr>
          <w:rFonts w:ascii="Times New Roman" w:hAnsi="Times New Roman" w:cs="Times New Roman"/>
          <w:sz w:val="28"/>
          <w:szCs w:val="28"/>
        </w:rPr>
        <w:t xml:space="preserve"> al fine di</w:t>
      </w:r>
      <w:r w:rsidR="003B34CF" w:rsidRPr="00177272">
        <w:rPr>
          <w:rFonts w:ascii="Times New Roman" w:hAnsi="Times New Roman" w:cs="Times New Roman"/>
          <w:sz w:val="28"/>
          <w:szCs w:val="28"/>
        </w:rPr>
        <w:t xml:space="preserve"> </w:t>
      </w:r>
      <w:r w:rsidR="00004DF4" w:rsidRPr="00177272">
        <w:rPr>
          <w:rFonts w:ascii="Times New Roman" w:hAnsi="Times New Roman" w:cs="Times New Roman"/>
          <w:sz w:val="28"/>
          <w:szCs w:val="28"/>
        </w:rPr>
        <w:t xml:space="preserve">non </w:t>
      </w:r>
      <w:r w:rsidR="003B34CF" w:rsidRPr="00177272">
        <w:rPr>
          <w:rFonts w:ascii="Times New Roman" w:hAnsi="Times New Roman" w:cs="Times New Roman"/>
          <w:sz w:val="28"/>
          <w:szCs w:val="28"/>
        </w:rPr>
        <w:t>compromett</w:t>
      </w:r>
      <w:r w:rsidR="00004DF4" w:rsidRPr="00177272">
        <w:rPr>
          <w:rFonts w:ascii="Times New Roman" w:hAnsi="Times New Roman" w:cs="Times New Roman"/>
          <w:sz w:val="28"/>
          <w:szCs w:val="28"/>
        </w:rPr>
        <w:t>ere</w:t>
      </w:r>
      <w:r w:rsidR="003B34CF" w:rsidRPr="00177272">
        <w:rPr>
          <w:rFonts w:ascii="Times New Roman" w:hAnsi="Times New Roman" w:cs="Times New Roman"/>
          <w:sz w:val="28"/>
          <w:szCs w:val="28"/>
        </w:rPr>
        <w:t xml:space="preserve"> la stessa intellegibilità dei provvedimenti e </w:t>
      </w:r>
      <w:r w:rsidR="00004DF4" w:rsidRPr="00177272">
        <w:rPr>
          <w:rFonts w:ascii="Times New Roman" w:hAnsi="Times New Roman" w:cs="Times New Roman"/>
          <w:sz w:val="28"/>
          <w:szCs w:val="28"/>
        </w:rPr>
        <w:t>renderne</w:t>
      </w:r>
      <w:r w:rsidR="003B34CF" w:rsidRPr="00177272">
        <w:rPr>
          <w:rFonts w:ascii="Times New Roman" w:hAnsi="Times New Roman" w:cs="Times New Roman"/>
          <w:sz w:val="28"/>
          <w:szCs w:val="28"/>
        </w:rPr>
        <w:t xml:space="preserve"> difficile</w:t>
      </w:r>
      <w:r w:rsidR="006A6724">
        <w:rPr>
          <w:rFonts w:ascii="Times New Roman" w:hAnsi="Times New Roman" w:cs="Times New Roman"/>
          <w:sz w:val="28"/>
          <w:szCs w:val="28"/>
        </w:rPr>
        <w:t>,</w:t>
      </w:r>
      <w:r w:rsidR="003B34CF" w:rsidRPr="00177272">
        <w:rPr>
          <w:rFonts w:ascii="Times New Roman" w:hAnsi="Times New Roman" w:cs="Times New Roman"/>
          <w:sz w:val="28"/>
          <w:szCs w:val="28"/>
        </w:rPr>
        <w:t xml:space="preserve"> se non impossibile</w:t>
      </w:r>
      <w:r w:rsidR="006A6724">
        <w:rPr>
          <w:rFonts w:ascii="Times New Roman" w:hAnsi="Times New Roman" w:cs="Times New Roman"/>
          <w:sz w:val="28"/>
          <w:szCs w:val="28"/>
        </w:rPr>
        <w:t>,</w:t>
      </w:r>
      <w:r w:rsidR="003B34CF" w:rsidRPr="00177272">
        <w:rPr>
          <w:rFonts w:ascii="Times New Roman" w:hAnsi="Times New Roman" w:cs="Times New Roman"/>
          <w:sz w:val="28"/>
          <w:szCs w:val="28"/>
        </w:rPr>
        <w:t xml:space="preserve"> la ricerca;</w:t>
      </w:r>
    </w:p>
    <w:p w14:paraId="1EE68343" w14:textId="78F7F9A8" w:rsidR="007923D9" w:rsidRPr="00177272" w:rsidRDefault="007923D9" w:rsidP="003B34CF">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 che in aggiunta a quanto sopra detto, sempre con riguardo al documento sopramenzionato, va altresì rilevato:</w:t>
      </w:r>
    </w:p>
    <w:p w14:paraId="5C31A00F" w14:textId="65554710" w:rsidR="007923D9" w:rsidRPr="003D5515" w:rsidRDefault="007923D9" w:rsidP="003B34CF">
      <w:pPr>
        <w:spacing w:line="360" w:lineRule="auto"/>
        <w:jc w:val="both"/>
        <w:rPr>
          <w:rFonts w:ascii="Times New Roman" w:hAnsi="Times New Roman" w:cs="Times New Roman"/>
          <w:i/>
          <w:iCs/>
          <w:sz w:val="28"/>
          <w:szCs w:val="28"/>
        </w:rPr>
      </w:pPr>
      <w:r w:rsidRPr="003D5515">
        <w:rPr>
          <w:rFonts w:ascii="Times New Roman" w:hAnsi="Times New Roman" w:cs="Times New Roman"/>
          <w:i/>
          <w:iCs/>
          <w:sz w:val="28"/>
          <w:szCs w:val="28"/>
        </w:rPr>
        <w:t xml:space="preserve">a) che l’addestramento dell’I.A. </w:t>
      </w:r>
      <w:r w:rsidR="006A6724" w:rsidRPr="003D5515">
        <w:rPr>
          <w:rFonts w:ascii="Times New Roman" w:hAnsi="Times New Roman" w:cs="Times New Roman"/>
          <w:i/>
          <w:iCs/>
          <w:sz w:val="28"/>
          <w:szCs w:val="28"/>
        </w:rPr>
        <w:t>sembra fondarsi</w:t>
      </w:r>
      <w:r w:rsidRPr="003D5515">
        <w:rPr>
          <w:rFonts w:ascii="Times New Roman" w:hAnsi="Times New Roman" w:cs="Times New Roman"/>
          <w:i/>
          <w:iCs/>
          <w:sz w:val="28"/>
          <w:szCs w:val="28"/>
        </w:rPr>
        <w:t xml:space="preserve"> sull’utilizzo dei dati e scritti provenienti dalle attività difensive degli avvocati, senza alcuna valutazione sull’uso della proprietà intellettuale altrui</w:t>
      </w:r>
      <w:r w:rsidR="006A6724" w:rsidRPr="003D5515">
        <w:rPr>
          <w:rFonts w:ascii="Times New Roman" w:hAnsi="Times New Roman" w:cs="Times New Roman"/>
          <w:i/>
          <w:iCs/>
          <w:sz w:val="28"/>
          <w:szCs w:val="28"/>
        </w:rPr>
        <w:t xml:space="preserve"> e sulla necessità di chieder</w:t>
      </w:r>
      <w:r w:rsidR="00694761">
        <w:rPr>
          <w:rFonts w:ascii="Times New Roman" w:hAnsi="Times New Roman" w:cs="Times New Roman"/>
          <w:i/>
          <w:iCs/>
          <w:sz w:val="28"/>
          <w:szCs w:val="28"/>
        </w:rPr>
        <w:t>ne</w:t>
      </w:r>
      <w:r w:rsidR="006A6724" w:rsidRPr="003D5515">
        <w:rPr>
          <w:rFonts w:ascii="Times New Roman" w:hAnsi="Times New Roman" w:cs="Times New Roman"/>
          <w:i/>
          <w:iCs/>
          <w:sz w:val="28"/>
          <w:szCs w:val="28"/>
        </w:rPr>
        <w:t xml:space="preserve"> il previo consenso;</w:t>
      </w:r>
    </w:p>
    <w:p w14:paraId="3D770138" w14:textId="1FCAB2FC" w:rsidR="007923D9" w:rsidRPr="003D5515" w:rsidRDefault="007923D9" w:rsidP="003B34CF">
      <w:pPr>
        <w:spacing w:line="360" w:lineRule="auto"/>
        <w:jc w:val="both"/>
        <w:rPr>
          <w:rFonts w:ascii="Times New Roman" w:hAnsi="Times New Roman" w:cs="Times New Roman"/>
          <w:i/>
          <w:iCs/>
          <w:sz w:val="28"/>
          <w:szCs w:val="28"/>
        </w:rPr>
      </w:pPr>
      <w:r w:rsidRPr="003D5515">
        <w:rPr>
          <w:rFonts w:ascii="Times New Roman" w:hAnsi="Times New Roman" w:cs="Times New Roman"/>
          <w:i/>
          <w:iCs/>
          <w:sz w:val="28"/>
          <w:szCs w:val="28"/>
        </w:rPr>
        <w:t>b) che è indispensabile che non vi siano semplificazioni (tipic</w:t>
      </w:r>
      <w:r w:rsidR="006A6724" w:rsidRPr="003D5515">
        <w:rPr>
          <w:rFonts w:ascii="Times New Roman" w:hAnsi="Times New Roman" w:cs="Times New Roman"/>
          <w:i/>
          <w:iCs/>
          <w:sz w:val="28"/>
          <w:szCs w:val="28"/>
        </w:rPr>
        <w:t>he</w:t>
      </w:r>
      <w:r w:rsidRPr="003D5515">
        <w:rPr>
          <w:rFonts w:ascii="Times New Roman" w:hAnsi="Times New Roman" w:cs="Times New Roman"/>
          <w:i/>
          <w:iCs/>
          <w:sz w:val="28"/>
          <w:szCs w:val="28"/>
        </w:rPr>
        <w:t xml:space="preserve"> del linguaggio ingegneristico) nei riguardi del linguaggio giuridico, il che porterebbe a rimuovere delle osservazioni ritenute inutili o, peggio ancora, a confondere termini aventi una portata giuridica </w:t>
      </w:r>
      <w:r w:rsidR="006A6724" w:rsidRPr="003D5515">
        <w:rPr>
          <w:rFonts w:ascii="Times New Roman" w:hAnsi="Times New Roman" w:cs="Times New Roman"/>
          <w:i/>
          <w:iCs/>
          <w:sz w:val="28"/>
          <w:szCs w:val="28"/>
        </w:rPr>
        <w:t>diversa e distinta</w:t>
      </w:r>
      <w:r w:rsidRPr="003D5515">
        <w:rPr>
          <w:rFonts w:ascii="Times New Roman" w:hAnsi="Times New Roman" w:cs="Times New Roman"/>
          <w:i/>
          <w:iCs/>
          <w:sz w:val="28"/>
          <w:szCs w:val="28"/>
        </w:rPr>
        <w:t>;</w:t>
      </w:r>
    </w:p>
    <w:p w14:paraId="6831EB3F" w14:textId="3E2B55B1" w:rsidR="007923D9" w:rsidRPr="003D5515" w:rsidRDefault="007923D9" w:rsidP="003B34CF">
      <w:pPr>
        <w:spacing w:line="360" w:lineRule="auto"/>
        <w:jc w:val="both"/>
        <w:rPr>
          <w:rFonts w:ascii="Times New Roman" w:hAnsi="Times New Roman" w:cs="Times New Roman"/>
          <w:i/>
          <w:iCs/>
          <w:sz w:val="28"/>
          <w:szCs w:val="28"/>
        </w:rPr>
      </w:pPr>
      <w:r w:rsidRPr="003D5515">
        <w:rPr>
          <w:rFonts w:ascii="Times New Roman" w:hAnsi="Times New Roman" w:cs="Times New Roman"/>
          <w:i/>
          <w:iCs/>
          <w:sz w:val="28"/>
          <w:szCs w:val="28"/>
        </w:rPr>
        <w:lastRenderedPageBreak/>
        <w:t xml:space="preserve">c) che nulla si dice in ordine ai presupposti dell’utilizzo dell’I.A.; in sintesi nessuna indicazione sulla natura delle risorse impiegate, tranne un generico rinvio all’utilizzo di un cloud, nessuna indicazione sulle tutele, sulla compliance </w:t>
      </w:r>
      <w:r w:rsidR="00661DFD" w:rsidRPr="003D5515">
        <w:rPr>
          <w:rFonts w:ascii="Times New Roman" w:hAnsi="Times New Roman" w:cs="Times New Roman"/>
          <w:i/>
          <w:iCs/>
          <w:sz w:val="28"/>
          <w:szCs w:val="28"/>
        </w:rPr>
        <w:t>al</w:t>
      </w:r>
      <w:r w:rsidRPr="003D5515">
        <w:rPr>
          <w:rFonts w:ascii="Times New Roman" w:hAnsi="Times New Roman" w:cs="Times New Roman"/>
          <w:i/>
          <w:iCs/>
          <w:sz w:val="28"/>
          <w:szCs w:val="28"/>
        </w:rPr>
        <w:t xml:space="preserve"> GDPR, sulle tipologie di modelli di intelligenza artificiale con cui si sta </w:t>
      </w:r>
      <w:r w:rsidR="009C6273" w:rsidRPr="003D5515">
        <w:rPr>
          <w:rFonts w:ascii="Times New Roman" w:hAnsi="Times New Roman" w:cs="Times New Roman"/>
          <w:i/>
          <w:iCs/>
          <w:sz w:val="28"/>
          <w:szCs w:val="28"/>
        </w:rPr>
        <w:t>collaborando nella realizzazione del percorso</w:t>
      </w:r>
      <w:r w:rsidR="00661DFD" w:rsidRPr="003D5515">
        <w:rPr>
          <w:rFonts w:ascii="Times New Roman" w:hAnsi="Times New Roman" w:cs="Times New Roman"/>
          <w:i/>
          <w:iCs/>
          <w:sz w:val="28"/>
          <w:szCs w:val="28"/>
        </w:rPr>
        <w:t xml:space="preserve"> descritto</w:t>
      </w:r>
      <w:r w:rsidR="009C6273" w:rsidRPr="003D5515">
        <w:rPr>
          <w:rFonts w:ascii="Times New Roman" w:hAnsi="Times New Roman" w:cs="Times New Roman"/>
          <w:i/>
          <w:iCs/>
          <w:sz w:val="28"/>
          <w:szCs w:val="28"/>
        </w:rPr>
        <w:t>, sul grado di capacità di questi modelli di comprendere il discorso giuridico e di padroneggiare le categorie del diritto e sul confronto assolutamente necessario con l’Autorità nazionale per la cyber security</w:t>
      </w:r>
      <w:r w:rsidR="00661DFD" w:rsidRPr="003D5515">
        <w:rPr>
          <w:rFonts w:ascii="Times New Roman" w:hAnsi="Times New Roman" w:cs="Times New Roman"/>
          <w:i/>
          <w:iCs/>
          <w:sz w:val="28"/>
          <w:szCs w:val="28"/>
        </w:rPr>
        <w:t>;</w:t>
      </w:r>
    </w:p>
    <w:p w14:paraId="1F834291" w14:textId="44AC8629" w:rsidR="00661DFD" w:rsidRPr="003D5515" w:rsidRDefault="00661DFD" w:rsidP="003B34CF">
      <w:pPr>
        <w:spacing w:line="360" w:lineRule="auto"/>
        <w:jc w:val="both"/>
        <w:rPr>
          <w:rFonts w:ascii="Times New Roman" w:hAnsi="Times New Roman" w:cs="Times New Roman"/>
          <w:i/>
          <w:iCs/>
          <w:sz w:val="28"/>
          <w:szCs w:val="28"/>
        </w:rPr>
      </w:pPr>
      <w:r w:rsidRPr="003D5515">
        <w:rPr>
          <w:rFonts w:ascii="Times New Roman" w:hAnsi="Times New Roman" w:cs="Times New Roman"/>
          <w:i/>
          <w:iCs/>
          <w:sz w:val="28"/>
          <w:szCs w:val="28"/>
        </w:rPr>
        <w:t>d) che non è prevista alcuna partecipazione dell’Avvocatura al processo di sviluppo dei sistemi di intelligenza artificiale;</w:t>
      </w:r>
    </w:p>
    <w:p w14:paraId="5A95758C" w14:textId="1B599E58" w:rsidR="00882A86" w:rsidRPr="00177272" w:rsidRDefault="00882A86" w:rsidP="003B34CF">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Tutto ciò premesso, si propongono le seguenti</w:t>
      </w:r>
    </w:p>
    <w:p w14:paraId="581C43E6" w14:textId="17646573" w:rsidR="00882A86" w:rsidRPr="00177272" w:rsidRDefault="00882A86" w:rsidP="00882A86">
      <w:pPr>
        <w:spacing w:line="360" w:lineRule="auto"/>
        <w:jc w:val="center"/>
        <w:rPr>
          <w:rFonts w:ascii="Times New Roman" w:hAnsi="Times New Roman" w:cs="Times New Roman"/>
          <w:b/>
          <w:bCs/>
          <w:sz w:val="28"/>
          <w:szCs w:val="28"/>
        </w:rPr>
      </w:pPr>
      <w:r w:rsidRPr="00177272">
        <w:rPr>
          <w:rFonts w:ascii="Times New Roman" w:hAnsi="Times New Roman" w:cs="Times New Roman"/>
          <w:b/>
          <w:bCs/>
          <w:sz w:val="28"/>
          <w:szCs w:val="28"/>
        </w:rPr>
        <w:t>MOZIONI</w:t>
      </w:r>
    </w:p>
    <w:p w14:paraId="77FC90D9" w14:textId="7238AE7F" w:rsidR="00593725" w:rsidRPr="00177272" w:rsidRDefault="002D79F0" w:rsidP="005F3BFE">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a)</w:t>
      </w:r>
      <w:r w:rsidR="0045657B" w:rsidRPr="00177272">
        <w:rPr>
          <w:rFonts w:ascii="Times New Roman" w:hAnsi="Times New Roman" w:cs="Times New Roman"/>
          <w:sz w:val="28"/>
          <w:szCs w:val="28"/>
        </w:rPr>
        <w:t xml:space="preserve"> </w:t>
      </w:r>
      <w:r w:rsidR="00004DF4" w:rsidRPr="00177272">
        <w:rPr>
          <w:rFonts w:ascii="Times New Roman" w:hAnsi="Times New Roman" w:cs="Times New Roman"/>
          <w:sz w:val="28"/>
          <w:szCs w:val="28"/>
        </w:rPr>
        <w:t xml:space="preserve">l’approvazione di un emendamento/ovvero di una norma modificativa se il disegno di legge fosse già stato approvato, volta a </w:t>
      </w:r>
      <w:r w:rsidR="005F3BFE" w:rsidRPr="00177272">
        <w:rPr>
          <w:rFonts w:ascii="Times New Roman" w:hAnsi="Times New Roman" w:cs="Times New Roman"/>
          <w:sz w:val="28"/>
          <w:szCs w:val="28"/>
        </w:rPr>
        <w:t xml:space="preserve">garantire </w:t>
      </w:r>
      <w:r w:rsidR="00AD1CEC" w:rsidRPr="00177272">
        <w:rPr>
          <w:rFonts w:ascii="Times New Roman" w:hAnsi="Times New Roman" w:cs="Times New Roman"/>
          <w:sz w:val="28"/>
          <w:szCs w:val="28"/>
        </w:rPr>
        <w:t xml:space="preserve">sia </w:t>
      </w:r>
      <w:r w:rsidR="005F3BFE" w:rsidRPr="00177272">
        <w:rPr>
          <w:rFonts w:ascii="Times New Roman" w:hAnsi="Times New Roman" w:cs="Times New Roman"/>
          <w:sz w:val="28"/>
          <w:szCs w:val="28"/>
        </w:rPr>
        <w:t>la partecipazione dell’avvocatura al procedimento di regolazione dei sistemi di intelligenza artificiale,</w:t>
      </w:r>
      <w:r w:rsidR="00AD1CEC" w:rsidRPr="00177272">
        <w:rPr>
          <w:rFonts w:ascii="Times New Roman" w:hAnsi="Times New Roman" w:cs="Times New Roman"/>
          <w:sz w:val="28"/>
          <w:szCs w:val="28"/>
        </w:rPr>
        <w:t xml:space="preserve"> sia che quest’ultimi siano disciplinati quantomeno mediante un regolamento delegato,</w:t>
      </w:r>
      <w:r w:rsidR="005F3BFE" w:rsidRPr="00177272">
        <w:rPr>
          <w:rFonts w:ascii="Times New Roman" w:hAnsi="Times New Roman" w:cs="Times New Roman"/>
          <w:sz w:val="28"/>
          <w:szCs w:val="28"/>
        </w:rPr>
        <w:t xml:space="preserve"> </w:t>
      </w:r>
      <w:r w:rsidRPr="00177272">
        <w:rPr>
          <w:rFonts w:ascii="Times New Roman" w:hAnsi="Times New Roman" w:cs="Times New Roman"/>
          <w:sz w:val="28"/>
          <w:szCs w:val="28"/>
        </w:rPr>
        <w:t xml:space="preserve">sostituendo </w:t>
      </w:r>
      <w:r w:rsidR="005F3BFE" w:rsidRPr="00177272">
        <w:rPr>
          <w:rFonts w:ascii="Times New Roman" w:hAnsi="Times New Roman" w:cs="Times New Roman"/>
          <w:sz w:val="28"/>
          <w:szCs w:val="28"/>
        </w:rPr>
        <w:t xml:space="preserve">l’art. 14 del ddl 1146/2024 </w:t>
      </w:r>
      <w:r w:rsidRPr="00177272">
        <w:rPr>
          <w:rFonts w:ascii="Times New Roman" w:hAnsi="Times New Roman" w:cs="Times New Roman"/>
          <w:sz w:val="28"/>
          <w:szCs w:val="28"/>
        </w:rPr>
        <w:t xml:space="preserve">con il seguente </w:t>
      </w:r>
      <w:r w:rsidR="005F3BFE" w:rsidRPr="00177272">
        <w:rPr>
          <w:rFonts w:ascii="Times New Roman" w:hAnsi="Times New Roman" w:cs="Times New Roman"/>
          <w:sz w:val="28"/>
          <w:szCs w:val="28"/>
        </w:rPr>
        <w:t>“</w:t>
      </w:r>
      <w:r w:rsidRPr="00177272">
        <w:rPr>
          <w:rFonts w:ascii="Times New Roman" w:hAnsi="Times New Roman" w:cs="Times New Roman"/>
          <w:i/>
          <w:iCs/>
          <w:sz w:val="28"/>
          <w:szCs w:val="28"/>
        </w:rPr>
        <w:t>La Presidenza del Consiglio dei Ministri</w:t>
      </w:r>
      <w:r w:rsidR="008F39DF" w:rsidRPr="00177272">
        <w:rPr>
          <w:rFonts w:ascii="Times New Roman" w:hAnsi="Times New Roman" w:cs="Times New Roman"/>
          <w:i/>
          <w:iCs/>
          <w:sz w:val="28"/>
          <w:szCs w:val="28"/>
        </w:rPr>
        <w:t xml:space="preserve"> </w:t>
      </w:r>
      <w:r w:rsidR="005F3BFE" w:rsidRPr="00177272">
        <w:rPr>
          <w:rFonts w:ascii="Times New Roman" w:hAnsi="Times New Roman" w:cs="Times New Roman"/>
          <w:i/>
          <w:iCs/>
          <w:sz w:val="28"/>
          <w:szCs w:val="28"/>
        </w:rPr>
        <w:t>disciplina</w:t>
      </w:r>
      <w:r w:rsidRPr="00177272">
        <w:rPr>
          <w:rFonts w:ascii="Times New Roman" w:hAnsi="Times New Roman" w:cs="Times New Roman"/>
          <w:i/>
          <w:iCs/>
          <w:sz w:val="28"/>
          <w:szCs w:val="28"/>
        </w:rPr>
        <w:t>, con regolamento delegato,</w:t>
      </w:r>
      <w:r w:rsidR="005F3BFE" w:rsidRPr="00177272">
        <w:rPr>
          <w:rFonts w:ascii="Times New Roman" w:hAnsi="Times New Roman" w:cs="Times New Roman"/>
          <w:i/>
          <w:iCs/>
          <w:sz w:val="28"/>
          <w:szCs w:val="28"/>
        </w:rPr>
        <w:t xml:space="preserve"> l’impiego dei sistemi di intelligenza artificiale da parte degli uffici giudiziari</w:t>
      </w:r>
      <w:r w:rsidRPr="00177272">
        <w:rPr>
          <w:rFonts w:ascii="Times New Roman" w:hAnsi="Times New Roman" w:cs="Times New Roman"/>
          <w:sz w:val="28"/>
          <w:szCs w:val="28"/>
        </w:rPr>
        <w:t xml:space="preserve">. </w:t>
      </w:r>
      <w:r w:rsidR="008F39DF" w:rsidRPr="00177272">
        <w:rPr>
          <w:rFonts w:ascii="Times New Roman" w:hAnsi="Times New Roman" w:cs="Times New Roman"/>
          <w:i/>
          <w:iCs/>
          <w:sz w:val="28"/>
          <w:szCs w:val="28"/>
        </w:rPr>
        <w:t>In ogni caso tale disciplina deve essere adottata previa intesa con le associazioni</w:t>
      </w:r>
      <w:r w:rsidR="00BD004B">
        <w:rPr>
          <w:rFonts w:ascii="Times New Roman" w:hAnsi="Times New Roman" w:cs="Times New Roman"/>
          <w:i/>
          <w:iCs/>
          <w:sz w:val="28"/>
          <w:szCs w:val="28"/>
        </w:rPr>
        <w:t xml:space="preserve"> forensi</w:t>
      </w:r>
      <w:r w:rsidR="008F39DF" w:rsidRPr="00177272">
        <w:rPr>
          <w:rFonts w:ascii="Times New Roman" w:hAnsi="Times New Roman" w:cs="Times New Roman"/>
          <w:i/>
          <w:iCs/>
          <w:sz w:val="28"/>
          <w:szCs w:val="28"/>
        </w:rPr>
        <w:t xml:space="preserve"> specialistiche maggiormente rappresentative</w:t>
      </w:r>
      <w:r w:rsidR="008F39DF" w:rsidRPr="00177272">
        <w:rPr>
          <w:rFonts w:ascii="Times New Roman" w:hAnsi="Times New Roman" w:cs="Times New Roman"/>
          <w:sz w:val="28"/>
          <w:szCs w:val="28"/>
        </w:rPr>
        <w:t>”</w:t>
      </w:r>
    </w:p>
    <w:p w14:paraId="128A0712" w14:textId="77777777" w:rsidR="006C722B" w:rsidRPr="006C722B" w:rsidRDefault="002D79F0" w:rsidP="006C722B">
      <w:pPr>
        <w:spacing w:line="360" w:lineRule="auto"/>
        <w:jc w:val="both"/>
        <w:rPr>
          <w:rFonts w:ascii="Times New Roman" w:eastAsia="Times New Roman" w:hAnsi="Times New Roman" w:cs="Times New Roman"/>
          <w:i/>
          <w:iCs/>
          <w:color w:val="000000" w:themeColor="text1"/>
          <w:sz w:val="28"/>
          <w:szCs w:val="28"/>
          <w:lang w:eastAsia="it-IT"/>
        </w:rPr>
      </w:pPr>
      <w:r w:rsidRPr="00177272">
        <w:rPr>
          <w:rFonts w:ascii="Times New Roman" w:hAnsi="Times New Roman" w:cs="Times New Roman"/>
          <w:sz w:val="28"/>
          <w:szCs w:val="28"/>
        </w:rPr>
        <w:t xml:space="preserve">b) l’approvazione di un emendamento/ovvero di una norma modificativa se il disegno di legge fosse già stato approvato, volta a meglio disciplinare l’uso dell’intelligenza artificiale nell’ambito dei procedimenti amministrativi, sostituendo l’attuale art. 13 del ddl con il seguente: </w:t>
      </w:r>
      <w:r w:rsidR="00F467D4" w:rsidRPr="00BD004B">
        <w:rPr>
          <w:rFonts w:ascii="Times New Roman" w:hAnsi="Times New Roman" w:cs="Times New Roman"/>
          <w:i/>
          <w:iCs/>
          <w:color w:val="000000" w:themeColor="text1"/>
          <w:sz w:val="28"/>
          <w:szCs w:val="28"/>
        </w:rPr>
        <w:t>“</w:t>
      </w:r>
      <w:r w:rsidR="006C722B" w:rsidRPr="006C722B">
        <w:rPr>
          <w:rFonts w:ascii="Times New Roman" w:eastAsia="Times New Roman" w:hAnsi="Times New Roman" w:cs="Times New Roman"/>
          <w:i/>
          <w:iCs/>
          <w:color w:val="000000" w:themeColor="text1"/>
          <w:sz w:val="28"/>
          <w:szCs w:val="28"/>
          <w:lang w:eastAsia="it-IT"/>
        </w:rPr>
        <w:t xml:space="preserve">1. Le pubbliche amministrazioni in relazione al tipo di provvedimento, e/o al tipo di procedura di affidamento devono motivare se è possibile l’utilizzo dell’intelligenza artificiale allo scopo di incrementare l’efficienza della propria attività, di ridurre i tempi di definizione dei procedimenti e di aumentare la qualità e la quantità dei servizi erogati ai cittadini e alle imprese, assicurando agli interessati la conoscibilità del suo funzionamento e la tracciabilità del suo utilizzo </w:t>
      </w:r>
      <w:r w:rsidR="006C722B" w:rsidRPr="006C722B">
        <w:rPr>
          <w:rFonts w:ascii="Times New Roman" w:eastAsia="Times New Roman" w:hAnsi="Times New Roman" w:cs="Times New Roman"/>
          <w:i/>
          <w:iCs/>
          <w:color w:val="000000" w:themeColor="text1"/>
          <w:sz w:val="28"/>
          <w:szCs w:val="28"/>
          <w:lang w:eastAsia="it-IT"/>
        </w:rPr>
        <w:lastRenderedPageBreak/>
        <w:t xml:space="preserve">nonché dare conto nell’utilizzo dell’intelligenza artificiale, del perseguimento di obiettivi di universalità, affidabilità, efficienza, economicità, non discriminazione, qualità dei servizi erogati ai cittadini e alle imprese, assicurando agli interessati la conoscibilità e comprensibilità del suo funzionamento e la tracciabilità del suo utilizzo. </w:t>
      </w:r>
    </w:p>
    <w:p w14:paraId="543E0BB0" w14:textId="77777777" w:rsidR="006C722B" w:rsidRPr="006C722B" w:rsidRDefault="006C722B" w:rsidP="006C722B">
      <w:pPr>
        <w:spacing w:line="360" w:lineRule="auto"/>
        <w:jc w:val="both"/>
        <w:rPr>
          <w:rFonts w:ascii="Times New Roman" w:eastAsia="Times New Roman" w:hAnsi="Times New Roman" w:cs="Times New Roman"/>
          <w:i/>
          <w:iCs/>
          <w:color w:val="000000" w:themeColor="text1"/>
          <w:sz w:val="28"/>
          <w:szCs w:val="28"/>
          <w:lang w:eastAsia="it-IT"/>
        </w:rPr>
      </w:pPr>
      <w:r w:rsidRPr="006C722B">
        <w:rPr>
          <w:rFonts w:ascii="Times New Roman" w:eastAsia="Times New Roman" w:hAnsi="Times New Roman" w:cs="Times New Roman"/>
          <w:i/>
          <w:iCs/>
          <w:color w:val="000000" w:themeColor="text1"/>
          <w:sz w:val="28"/>
          <w:szCs w:val="28"/>
          <w:lang w:eastAsia="it-IT"/>
        </w:rPr>
        <w:t>2. L’utilizzo motivato dell’intelligenza artificiale può avvenire solo in funzione strumentale e di supporto all’attività amministrativa, con salvezza dell’autonomia e del potere decisionale del soggetto competente all’adozione del provvedimento/attività e/o del responsabile del procedimento.</w:t>
      </w:r>
    </w:p>
    <w:p w14:paraId="6B534A15" w14:textId="77777777" w:rsidR="006C722B" w:rsidRPr="006C722B" w:rsidRDefault="006C722B" w:rsidP="006C722B">
      <w:pPr>
        <w:spacing w:line="360" w:lineRule="auto"/>
        <w:jc w:val="both"/>
        <w:rPr>
          <w:rFonts w:ascii="Times New Roman" w:eastAsia="Times New Roman" w:hAnsi="Times New Roman" w:cs="Times New Roman"/>
          <w:i/>
          <w:iCs/>
          <w:color w:val="000000" w:themeColor="text1"/>
          <w:sz w:val="28"/>
          <w:szCs w:val="28"/>
          <w:lang w:eastAsia="it-IT"/>
        </w:rPr>
      </w:pPr>
      <w:r w:rsidRPr="006C722B">
        <w:rPr>
          <w:rFonts w:ascii="Times New Roman" w:eastAsia="Times New Roman" w:hAnsi="Times New Roman" w:cs="Times New Roman"/>
          <w:i/>
          <w:iCs/>
          <w:color w:val="000000" w:themeColor="text1"/>
          <w:sz w:val="28"/>
          <w:szCs w:val="28"/>
          <w:lang w:eastAsia="it-IT"/>
        </w:rPr>
        <w:t>Nel provvedimento deve essere data evidenza della motivazione e delle finalità che giustificano l’utilizzo dell’intelligenza artificiale, nonché deve essere attestato dal soggetto competente all'adozione del provvedimento/attività e/o dal responsabile del procedimento la conoscibilità e comprensività dell’algoritmo e la non esclusività della decisione algoritmica (c.d. riserva di umanità).</w:t>
      </w:r>
    </w:p>
    <w:p w14:paraId="754DFE16" w14:textId="77777777" w:rsidR="006C722B" w:rsidRPr="006C722B" w:rsidRDefault="006C722B" w:rsidP="006C722B">
      <w:pPr>
        <w:spacing w:line="360" w:lineRule="auto"/>
        <w:jc w:val="both"/>
        <w:rPr>
          <w:rFonts w:ascii="Times New Roman" w:eastAsia="Times New Roman" w:hAnsi="Times New Roman" w:cs="Times New Roman"/>
          <w:i/>
          <w:iCs/>
          <w:color w:val="000000" w:themeColor="text1"/>
          <w:sz w:val="28"/>
          <w:szCs w:val="28"/>
          <w:lang w:eastAsia="it-IT"/>
        </w:rPr>
      </w:pPr>
      <w:r w:rsidRPr="006C722B">
        <w:rPr>
          <w:rFonts w:ascii="Times New Roman" w:eastAsia="Times New Roman" w:hAnsi="Times New Roman" w:cs="Times New Roman"/>
          <w:i/>
          <w:iCs/>
          <w:color w:val="000000" w:themeColor="text1"/>
          <w:sz w:val="28"/>
          <w:szCs w:val="28"/>
          <w:lang w:eastAsia="it-IT"/>
        </w:rPr>
        <w:t>3. È escluso l’utilizzo dell’intelligenza artificiale per la generazione di testi di qualsiasi tipologia.</w:t>
      </w:r>
    </w:p>
    <w:p w14:paraId="6FE74551" w14:textId="40024924" w:rsidR="00F467D4" w:rsidRPr="00E12F71" w:rsidRDefault="006C722B" w:rsidP="006C722B">
      <w:pPr>
        <w:spacing w:line="360" w:lineRule="auto"/>
        <w:jc w:val="both"/>
        <w:rPr>
          <w:rFonts w:ascii="Times New Roman" w:eastAsia="Times New Roman" w:hAnsi="Times New Roman" w:cs="Times New Roman"/>
          <w:color w:val="000000" w:themeColor="text1"/>
          <w:sz w:val="28"/>
          <w:szCs w:val="28"/>
          <w:lang w:eastAsia="it-IT"/>
        </w:rPr>
      </w:pPr>
      <w:r w:rsidRPr="006C722B">
        <w:rPr>
          <w:rFonts w:ascii="Times New Roman" w:eastAsia="Times New Roman" w:hAnsi="Times New Roman" w:cs="Times New Roman"/>
          <w:i/>
          <w:iCs/>
          <w:color w:val="000000" w:themeColor="text1"/>
          <w:sz w:val="28"/>
          <w:szCs w:val="28"/>
          <w:lang w:eastAsia="it-IT"/>
        </w:rPr>
        <w:t>4.Le pubbliche amministrazioni adottano misure tecniche, organizzative e formative finalizzate a garantire un utilizzo dell’intelligenza artificiale responsabile e a sviluppare le capacità trasversali degli utilizzatori</w:t>
      </w:r>
      <w:r w:rsidR="00F467D4" w:rsidRPr="00BD004B">
        <w:rPr>
          <w:rFonts w:ascii="Times New Roman" w:eastAsia="Times New Roman" w:hAnsi="Times New Roman" w:cs="Times New Roman"/>
          <w:i/>
          <w:iCs/>
          <w:color w:val="000000" w:themeColor="text1"/>
          <w:sz w:val="28"/>
          <w:szCs w:val="28"/>
          <w:lang w:eastAsia="it-IT"/>
        </w:rPr>
        <w:t>”</w:t>
      </w:r>
      <w:r w:rsidR="00E12F71">
        <w:rPr>
          <w:rFonts w:ascii="Times New Roman" w:eastAsia="Times New Roman" w:hAnsi="Times New Roman" w:cs="Times New Roman"/>
          <w:color w:val="000000" w:themeColor="text1"/>
          <w:sz w:val="28"/>
          <w:szCs w:val="28"/>
          <w:lang w:eastAsia="it-IT"/>
        </w:rPr>
        <w:t>;</w:t>
      </w:r>
    </w:p>
    <w:p w14:paraId="068AF653" w14:textId="081AA75A" w:rsidR="005F3BFE" w:rsidRPr="00177272" w:rsidRDefault="002D79F0" w:rsidP="00FB4732">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c)</w:t>
      </w:r>
      <w:r w:rsidR="005F3BFE" w:rsidRPr="00177272">
        <w:rPr>
          <w:rFonts w:ascii="Times New Roman" w:hAnsi="Times New Roman" w:cs="Times New Roman"/>
          <w:sz w:val="28"/>
          <w:szCs w:val="28"/>
        </w:rPr>
        <w:t xml:space="preserve"> l’istituzione di un tavolo tecnico</w:t>
      </w:r>
      <w:r w:rsidR="00776F91" w:rsidRPr="00177272">
        <w:rPr>
          <w:rFonts w:ascii="Times New Roman" w:hAnsi="Times New Roman" w:cs="Times New Roman"/>
          <w:sz w:val="28"/>
          <w:szCs w:val="28"/>
        </w:rPr>
        <w:t xml:space="preserve"> permanente</w:t>
      </w:r>
      <w:r w:rsidR="005F3BFE" w:rsidRPr="00177272">
        <w:rPr>
          <w:rFonts w:ascii="Times New Roman" w:hAnsi="Times New Roman" w:cs="Times New Roman"/>
          <w:sz w:val="28"/>
          <w:szCs w:val="28"/>
        </w:rPr>
        <w:t>, composto da giuristi</w:t>
      </w:r>
      <w:r w:rsidR="00776F91" w:rsidRPr="00177272">
        <w:rPr>
          <w:rFonts w:ascii="Times New Roman" w:hAnsi="Times New Roman" w:cs="Times New Roman"/>
          <w:sz w:val="28"/>
          <w:szCs w:val="28"/>
        </w:rPr>
        <w:t xml:space="preserve"> </w:t>
      </w:r>
      <w:r w:rsidR="005C1129">
        <w:rPr>
          <w:rFonts w:ascii="Times New Roman" w:hAnsi="Times New Roman" w:cs="Times New Roman"/>
          <w:sz w:val="28"/>
          <w:szCs w:val="28"/>
        </w:rPr>
        <w:t>(</w:t>
      </w:r>
      <w:r w:rsidR="00776F91" w:rsidRPr="00177272">
        <w:rPr>
          <w:rFonts w:ascii="Times New Roman" w:hAnsi="Times New Roman" w:cs="Times New Roman"/>
          <w:sz w:val="28"/>
          <w:szCs w:val="28"/>
        </w:rPr>
        <w:t>magistrati ed avvocati)</w:t>
      </w:r>
      <w:r w:rsidR="005F3BFE" w:rsidRPr="00177272">
        <w:rPr>
          <w:rFonts w:ascii="Times New Roman" w:hAnsi="Times New Roman" w:cs="Times New Roman"/>
          <w:sz w:val="28"/>
          <w:szCs w:val="28"/>
        </w:rPr>
        <w:t xml:space="preserve"> e tecnici, al fine di sviluppare congiuntamente i sistemi di intelligenza artificiale da utilizzare nell’ambito della giustizia amministrativa.</w:t>
      </w:r>
      <w:r w:rsidR="00FB4732" w:rsidRPr="00177272">
        <w:rPr>
          <w:rFonts w:ascii="Times New Roman" w:hAnsi="Times New Roman" w:cs="Times New Roman"/>
          <w:sz w:val="28"/>
          <w:szCs w:val="28"/>
        </w:rPr>
        <w:t xml:space="preserve"> All’interno del tavolo tecnico verranno decise le risorse tecnologiche impiegate per l’intelligenza artificiale, per i cloud, le modalità di tutela, il trattamento dei dati, i vari modelli di IA utilizzabili. Il tavolo tecnico avvierà un confronto con l'autorità nazionale per la cyber security;</w:t>
      </w:r>
    </w:p>
    <w:p w14:paraId="70D46403" w14:textId="2C3F5E30" w:rsidR="00593725" w:rsidRPr="00177272" w:rsidRDefault="002D79F0" w:rsidP="00E12F71">
      <w:pPr>
        <w:spacing w:line="360" w:lineRule="auto"/>
        <w:jc w:val="both"/>
        <w:rPr>
          <w:rFonts w:ascii="Times New Roman" w:hAnsi="Times New Roman" w:cs="Times New Roman"/>
          <w:sz w:val="28"/>
          <w:szCs w:val="28"/>
        </w:rPr>
      </w:pPr>
      <w:r w:rsidRPr="00177272">
        <w:rPr>
          <w:rFonts w:ascii="Times New Roman" w:hAnsi="Times New Roman" w:cs="Times New Roman"/>
          <w:sz w:val="28"/>
          <w:szCs w:val="28"/>
        </w:rPr>
        <w:t>d)</w:t>
      </w:r>
      <w:r w:rsidR="005F3BFE" w:rsidRPr="00177272">
        <w:rPr>
          <w:rFonts w:ascii="Times New Roman" w:hAnsi="Times New Roman" w:cs="Times New Roman"/>
          <w:sz w:val="28"/>
          <w:szCs w:val="28"/>
        </w:rPr>
        <w:t xml:space="preserve"> evitare l’utilizzo di format che portino alla standardizzazione nella redazione degli atti processuali, </w:t>
      </w:r>
      <w:r w:rsidR="00D91013" w:rsidRPr="00177272">
        <w:rPr>
          <w:rFonts w:ascii="Times New Roman" w:hAnsi="Times New Roman" w:cs="Times New Roman"/>
          <w:sz w:val="28"/>
          <w:szCs w:val="28"/>
        </w:rPr>
        <w:t>garantendo all’avvocato la libertà nella stesura dei propri atti</w:t>
      </w:r>
      <w:r w:rsidR="008F39DF" w:rsidRPr="00177272">
        <w:rPr>
          <w:rFonts w:ascii="Times New Roman" w:hAnsi="Times New Roman" w:cs="Times New Roman"/>
          <w:sz w:val="28"/>
          <w:szCs w:val="28"/>
        </w:rPr>
        <w:t>, nonché forme di anonimizzazione che rispettino il principio di cui all’art. 52 d.lgs. n. 196/2003 e che non compromettano l’</w:t>
      </w:r>
      <w:r w:rsidRPr="00177272">
        <w:rPr>
          <w:rFonts w:ascii="Times New Roman" w:hAnsi="Times New Roman" w:cs="Times New Roman"/>
          <w:sz w:val="28"/>
          <w:szCs w:val="28"/>
        </w:rPr>
        <w:t>intellegibilità</w:t>
      </w:r>
      <w:r w:rsidR="008F39DF" w:rsidRPr="00177272">
        <w:rPr>
          <w:rFonts w:ascii="Times New Roman" w:hAnsi="Times New Roman" w:cs="Times New Roman"/>
          <w:sz w:val="28"/>
          <w:szCs w:val="28"/>
        </w:rPr>
        <w:t xml:space="preserve"> degli atti processuali</w:t>
      </w:r>
      <w:r w:rsidR="00D91013" w:rsidRPr="00177272">
        <w:rPr>
          <w:rFonts w:ascii="Times New Roman" w:hAnsi="Times New Roman" w:cs="Times New Roman"/>
          <w:sz w:val="28"/>
          <w:szCs w:val="28"/>
        </w:rPr>
        <w:t>.</w:t>
      </w:r>
    </w:p>
    <w:sectPr w:rsidR="00593725" w:rsidRPr="00177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39"/>
    <w:rsid w:val="00003EF2"/>
    <w:rsid w:val="00004DF4"/>
    <w:rsid w:val="00005626"/>
    <w:rsid w:val="00121540"/>
    <w:rsid w:val="00177272"/>
    <w:rsid w:val="001A4EEA"/>
    <w:rsid w:val="002D79F0"/>
    <w:rsid w:val="003656B7"/>
    <w:rsid w:val="003B34CF"/>
    <w:rsid w:val="003B4FC8"/>
    <w:rsid w:val="003C21D2"/>
    <w:rsid w:val="003C7EAB"/>
    <w:rsid w:val="003D5515"/>
    <w:rsid w:val="00421778"/>
    <w:rsid w:val="0045657B"/>
    <w:rsid w:val="004A5D19"/>
    <w:rsid w:val="00593725"/>
    <w:rsid w:val="005A0CB0"/>
    <w:rsid w:val="005A15CB"/>
    <w:rsid w:val="005C1129"/>
    <w:rsid w:val="005D7647"/>
    <w:rsid w:val="005F3BFE"/>
    <w:rsid w:val="00661DFD"/>
    <w:rsid w:val="00694761"/>
    <w:rsid w:val="006A6724"/>
    <w:rsid w:val="006C722B"/>
    <w:rsid w:val="006F1439"/>
    <w:rsid w:val="00713B20"/>
    <w:rsid w:val="00776F91"/>
    <w:rsid w:val="007923D9"/>
    <w:rsid w:val="0080501B"/>
    <w:rsid w:val="00882A86"/>
    <w:rsid w:val="008F39DF"/>
    <w:rsid w:val="00927D10"/>
    <w:rsid w:val="00972185"/>
    <w:rsid w:val="00986BE7"/>
    <w:rsid w:val="009A5778"/>
    <w:rsid w:val="009C6273"/>
    <w:rsid w:val="00A40772"/>
    <w:rsid w:val="00A43CE1"/>
    <w:rsid w:val="00A57387"/>
    <w:rsid w:val="00AD1CEC"/>
    <w:rsid w:val="00AE71D5"/>
    <w:rsid w:val="00B662B8"/>
    <w:rsid w:val="00BB08FA"/>
    <w:rsid w:val="00BD004B"/>
    <w:rsid w:val="00C363DF"/>
    <w:rsid w:val="00C446F5"/>
    <w:rsid w:val="00C8174A"/>
    <w:rsid w:val="00CD1721"/>
    <w:rsid w:val="00CE7E76"/>
    <w:rsid w:val="00D233DC"/>
    <w:rsid w:val="00D52426"/>
    <w:rsid w:val="00D80982"/>
    <w:rsid w:val="00D87CF5"/>
    <w:rsid w:val="00D91013"/>
    <w:rsid w:val="00DA1745"/>
    <w:rsid w:val="00E117F8"/>
    <w:rsid w:val="00E12F71"/>
    <w:rsid w:val="00E36DEE"/>
    <w:rsid w:val="00F137E1"/>
    <w:rsid w:val="00F467D4"/>
    <w:rsid w:val="00FB40FA"/>
    <w:rsid w:val="00FB4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6E42"/>
  <w15:chartTrackingRefBased/>
  <w15:docId w15:val="{BD4DC9A3-19B5-AC4A-AE4F-54E70A43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1958</Words>
  <Characters>11167</Characters>
  <Application>Microsoft Office Word</Application>
  <DocSecurity>4</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Federico Smerchinich</dc:creator>
  <cp:keywords/>
  <dc:description/>
  <cp:lastModifiedBy>Patrizio Leozappa</cp:lastModifiedBy>
  <cp:revision>2</cp:revision>
  <cp:lastPrinted>2024-10-14T15:33:00Z</cp:lastPrinted>
  <dcterms:created xsi:type="dcterms:W3CDTF">2024-10-30T17:11:00Z</dcterms:created>
  <dcterms:modified xsi:type="dcterms:W3CDTF">2024-10-30T17:11:00Z</dcterms:modified>
</cp:coreProperties>
</file>